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E677F4" w:rsidR="00457022" w:rsidP="00EF63F9" w:rsidRDefault="004802D4" w14:paraId="1B23AA3C" wp14:textId="77777777">
      <w:pPr>
        <w:spacing w:after="0"/>
        <w:jc w:val="center"/>
        <w:rPr>
          <w:rFonts w:cstheme="minorHAnsi"/>
          <w:b/>
          <w:sz w:val="32"/>
        </w:rPr>
      </w:pPr>
      <w:r w:rsidRPr="00E677F4">
        <w:rPr>
          <w:rFonts w:cstheme="minorHAnsi"/>
          <w:b/>
          <w:sz w:val="32"/>
        </w:rPr>
        <w:t>Sault College Students Union Incorporated</w:t>
      </w:r>
    </w:p>
    <w:p xmlns:wp14="http://schemas.microsoft.com/office/word/2010/wordml" w:rsidRPr="00E677F4" w:rsidR="004802D4" w:rsidP="48A91D21" w:rsidRDefault="00B0211B" w14:paraId="5BF9C23F" wp14:textId="68D4BA65">
      <w:pPr>
        <w:spacing w:after="0"/>
        <w:jc w:val="center"/>
        <w:rPr>
          <w:rFonts w:cs="Calibri" w:cstheme="minorAscii"/>
          <w:b w:val="1"/>
          <w:bCs w:val="1"/>
          <w:sz w:val="32"/>
          <w:szCs w:val="32"/>
        </w:rPr>
      </w:pPr>
      <w:r w:rsidRPr="48A91D21" w:rsidR="00B0211B">
        <w:rPr>
          <w:rFonts w:cs="Calibri" w:cstheme="minorAscii"/>
          <w:b w:val="1"/>
          <w:bCs w:val="1"/>
          <w:sz w:val="32"/>
          <w:szCs w:val="32"/>
        </w:rPr>
        <w:t>2021-2022</w:t>
      </w:r>
      <w:r w:rsidRPr="48A91D21" w:rsidR="004802D4">
        <w:rPr>
          <w:rFonts w:cs="Calibri" w:cstheme="minorAscii"/>
          <w:b w:val="1"/>
          <w:bCs w:val="1"/>
          <w:sz w:val="32"/>
          <w:szCs w:val="32"/>
        </w:rPr>
        <w:t xml:space="preserve"> Annual General Meeting </w:t>
      </w:r>
      <w:r w:rsidRPr="48A91D21" w:rsidR="000A21D5">
        <w:rPr>
          <w:rFonts w:cs="Calibri" w:cstheme="minorAscii"/>
          <w:b w:val="1"/>
          <w:bCs w:val="1"/>
          <w:sz w:val="32"/>
          <w:szCs w:val="32"/>
        </w:rPr>
        <w:t>Minutes</w:t>
      </w:r>
    </w:p>
    <w:p xmlns:wp14="http://schemas.microsoft.com/office/word/2010/wordml" w:rsidRPr="00E677F4" w:rsidR="008B105E" w:rsidP="48A91D21" w:rsidRDefault="001100C2" w14:paraId="5A1A9A23" wp14:textId="1E83BA3C">
      <w:pPr>
        <w:spacing w:after="0"/>
        <w:jc w:val="center"/>
        <w:rPr>
          <w:rFonts w:cs="Calibri" w:cstheme="minorAscii"/>
          <w:b w:val="1"/>
          <w:bCs w:val="1"/>
          <w:sz w:val="32"/>
          <w:szCs w:val="32"/>
        </w:rPr>
      </w:pPr>
      <w:r w:rsidRPr="16CFC593" w:rsidR="001100C2">
        <w:rPr>
          <w:rFonts w:cs="Calibri" w:cstheme="minorAscii"/>
          <w:b w:val="1"/>
          <w:bCs w:val="1"/>
          <w:sz w:val="32"/>
          <w:szCs w:val="32"/>
        </w:rPr>
        <w:t>Tuesday, March 30</w:t>
      </w:r>
      <w:r w:rsidRPr="16CFC593" w:rsidR="00B0211B">
        <w:rPr>
          <w:rFonts w:cs="Calibri" w:cstheme="minorAscii"/>
          <w:b w:val="1"/>
          <w:bCs w:val="1"/>
          <w:sz w:val="32"/>
          <w:szCs w:val="32"/>
          <w:vertAlign w:val="superscript"/>
        </w:rPr>
        <w:t>th</w:t>
      </w:r>
      <w:r w:rsidRPr="16CFC593" w:rsidR="001100C2">
        <w:rPr>
          <w:rFonts w:cs="Calibri" w:cstheme="minorAscii"/>
          <w:b w:val="1"/>
          <w:bCs w:val="1"/>
          <w:sz w:val="32"/>
          <w:szCs w:val="32"/>
        </w:rPr>
        <w:t>, 2022</w:t>
      </w:r>
      <w:r w:rsidRPr="16CFC593" w:rsidR="008B105E">
        <w:rPr>
          <w:rFonts w:cs="Calibri" w:cstheme="minorAscii"/>
          <w:b w:val="1"/>
          <w:bCs w:val="1"/>
          <w:sz w:val="32"/>
          <w:szCs w:val="32"/>
        </w:rPr>
        <w:t xml:space="preserve"> – 8</w:t>
      </w:r>
      <w:r w:rsidRPr="16CFC593" w:rsidR="001100C2">
        <w:rPr>
          <w:rFonts w:cs="Calibri" w:cstheme="minorAscii"/>
          <w:b w:val="1"/>
          <w:bCs w:val="1"/>
          <w:sz w:val="32"/>
          <w:szCs w:val="32"/>
        </w:rPr>
        <w:t>:00 PM – MS Teams</w:t>
      </w:r>
    </w:p>
    <w:p xmlns:wp14="http://schemas.microsoft.com/office/word/2010/wordml" w:rsidRPr="00E677F4" w:rsidR="00431EC1" w:rsidP="001100C2" w:rsidRDefault="00431EC1" w14:paraId="672A6659" wp14:textId="77777777">
      <w:pPr>
        <w:spacing w:after="0"/>
        <w:rPr>
          <w:rFonts w:cstheme="minorHAnsi"/>
          <w:b/>
          <w:sz w:val="24"/>
          <w:szCs w:val="24"/>
        </w:rPr>
      </w:pPr>
    </w:p>
    <w:p xmlns:wp14="http://schemas.microsoft.com/office/word/2010/wordml" w:rsidRPr="00E677F4" w:rsidR="00431EC1" w:rsidP="48A91D21" w:rsidRDefault="00431EC1" w14:paraId="08D8B161" wp14:textId="65725B78">
      <w:pPr>
        <w:spacing w:line="240" w:lineRule="auto"/>
        <w:ind w:left="3600" w:hanging="3600"/>
        <w:rPr>
          <w:rFonts w:cs="Calibri" w:cstheme="minorAscii"/>
          <w:b w:val="1"/>
          <w:bCs w:val="1"/>
          <w:sz w:val="24"/>
          <w:szCs w:val="24"/>
        </w:rPr>
      </w:pPr>
      <w:r w:rsidRPr="16CFC593" w:rsidR="00431EC1">
        <w:rPr>
          <w:rFonts w:cs="Calibri" w:cstheme="minorAscii"/>
          <w:b w:val="1"/>
          <w:bCs w:val="1"/>
          <w:sz w:val="24"/>
          <w:szCs w:val="24"/>
        </w:rPr>
        <w:t>Board of Directors Present: Bradley Niendorf (chair), Carl Dion, Emily McKiernan, Tianna Chikoski</w:t>
      </w:r>
    </w:p>
    <w:p xmlns:wp14="http://schemas.microsoft.com/office/word/2010/wordml" w:rsidRPr="00E677F4" w:rsidR="00093DDA" w:rsidP="48A91D21" w:rsidRDefault="00093DDA" w14:paraId="021170FA" wp14:textId="5639BD97">
      <w:pPr>
        <w:spacing w:line="240" w:lineRule="auto"/>
        <w:ind w:left="3600" w:hanging="3600"/>
        <w:rPr>
          <w:rFonts w:cs="Calibri" w:cstheme="minorAscii"/>
          <w:sz w:val="24"/>
          <w:szCs w:val="24"/>
        </w:rPr>
      </w:pPr>
      <w:r w:rsidRPr="16CFC593" w:rsidR="00093DDA">
        <w:rPr>
          <w:rFonts w:cs="Calibri" w:cstheme="minorAscii"/>
          <w:b w:val="1"/>
          <w:bCs w:val="1"/>
          <w:sz w:val="24"/>
          <w:szCs w:val="24"/>
        </w:rPr>
        <w:t xml:space="preserve">Board of Directors </w:t>
      </w:r>
      <w:r w:rsidRPr="16CFC593" w:rsidR="006102BA">
        <w:rPr>
          <w:rFonts w:cs="Calibri" w:cstheme="minorAscii"/>
          <w:b w:val="1"/>
          <w:bCs w:val="1"/>
          <w:sz w:val="24"/>
          <w:szCs w:val="24"/>
        </w:rPr>
        <w:t>Regre</w:t>
      </w:r>
      <w:r w:rsidRPr="16CFC593" w:rsidR="00093DDA">
        <w:rPr>
          <w:rFonts w:cs="Calibri" w:cstheme="minorAscii"/>
          <w:b w:val="1"/>
          <w:bCs w:val="1"/>
          <w:sz w:val="24"/>
          <w:szCs w:val="24"/>
        </w:rPr>
        <w:t>t</w:t>
      </w:r>
      <w:r w:rsidRPr="16CFC593" w:rsidR="006102BA">
        <w:rPr>
          <w:rFonts w:cs="Calibri" w:cstheme="minorAscii"/>
          <w:b w:val="1"/>
          <w:bCs w:val="1"/>
          <w:sz w:val="24"/>
          <w:szCs w:val="24"/>
        </w:rPr>
        <w:t>s</w:t>
      </w:r>
      <w:r w:rsidRPr="16CFC593" w:rsidR="00093DDA">
        <w:rPr>
          <w:rFonts w:cs="Calibri" w:cstheme="minorAscii"/>
          <w:b w:val="1"/>
          <w:bCs w:val="1"/>
          <w:sz w:val="24"/>
          <w:szCs w:val="24"/>
        </w:rPr>
        <w:t>:</w:t>
      </w:r>
      <w:r w:rsidRPr="16CFC593" w:rsidR="00093DDA">
        <w:rPr>
          <w:rFonts w:cs="Calibri" w:cstheme="minorAscii"/>
          <w:sz w:val="24"/>
          <w:szCs w:val="24"/>
        </w:rPr>
        <w:t xml:space="preserve"> R</w:t>
      </w:r>
      <w:r w:rsidRPr="16CFC593" w:rsidR="00093DDA">
        <w:rPr>
          <w:rFonts w:cs="Calibri" w:cstheme="minorAscii"/>
          <w:sz w:val="24"/>
          <w:szCs w:val="24"/>
        </w:rPr>
        <w:t>amandeep</w:t>
      </w:r>
      <w:r w:rsidRPr="16CFC593" w:rsidR="00093DDA">
        <w:rPr>
          <w:rFonts w:cs="Calibri" w:cstheme="minorAscii"/>
          <w:sz w:val="24"/>
          <w:szCs w:val="24"/>
        </w:rPr>
        <w:t xml:space="preserve"> K</w:t>
      </w:r>
      <w:r w:rsidRPr="16CFC593" w:rsidR="00093DDA">
        <w:rPr>
          <w:rFonts w:cs="Calibri" w:cstheme="minorAscii"/>
          <w:sz w:val="24"/>
          <w:szCs w:val="24"/>
        </w:rPr>
        <w:t>aur</w:t>
      </w:r>
      <w:r w:rsidRPr="16CFC593" w:rsidR="00093DDA">
        <w:rPr>
          <w:rFonts w:cs="Calibri" w:cstheme="minorAscii"/>
          <w:sz w:val="24"/>
          <w:szCs w:val="24"/>
        </w:rPr>
        <w:t>, A</w:t>
      </w:r>
      <w:r w:rsidRPr="16CFC593" w:rsidR="00093DDA">
        <w:rPr>
          <w:rFonts w:cs="Calibri" w:cstheme="minorAscii"/>
          <w:sz w:val="24"/>
          <w:szCs w:val="24"/>
        </w:rPr>
        <w:t>lamjot</w:t>
      </w:r>
      <w:r w:rsidRPr="16CFC593" w:rsidR="00093DDA">
        <w:rPr>
          <w:rFonts w:cs="Calibri" w:cstheme="minorAscii"/>
          <w:sz w:val="24"/>
          <w:szCs w:val="24"/>
        </w:rPr>
        <w:t xml:space="preserve"> Mangat, A</w:t>
      </w:r>
      <w:r w:rsidRPr="16CFC593" w:rsidR="00093DDA">
        <w:rPr>
          <w:rFonts w:cs="Calibri" w:cstheme="minorAscii"/>
          <w:sz w:val="24"/>
          <w:szCs w:val="24"/>
        </w:rPr>
        <w:t>hmad</w:t>
      </w:r>
      <w:r w:rsidRPr="16CFC593" w:rsidR="00093DDA">
        <w:rPr>
          <w:rFonts w:cs="Calibri" w:cstheme="minorAscii"/>
          <w:sz w:val="24"/>
          <w:szCs w:val="24"/>
        </w:rPr>
        <w:t xml:space="preserve"> A</w:t>
      </w:r>
      <w:r w:rsidRPr="16CFC593" w:rsidR="00093DDA">
        <w:rPr>
          <w:rFonts w:cs="Calibri" w:cstheme="minorAscii"/>
          <w:sz w:val="24"/>
          <w:szCs w:val="24"/>
        </w:rPr>
        <w:t>lgouthani</w:t>
      </w:r>
    </w:p>
    <w:p xmlns:wp14="http://schemas.microsoft.com/office/word/2010/wordml" w:rsidRPr="00E677F4" w:rsidR="00431EC1" w:rsidP="48A91D21" w:rsidRDefault="00431EC1" w14:paraId="6512735D" wp14:textId="012145C6">
      <w:pPr>
        <w:spacing w:line="240" w:lineRule="auto"/>
        <w:ind w:left="3600" w:hanging="3600"/>
        <w:rPr>
          <w:rFonts w:cs="Calibri" w:cstheme="minorAscii"/>
          <w:b w:val="1"/>
          <w:bCs w:val="1"/>
          <w:sz w:val="24"/>
          <w:szCs w:val="24"/>
        </w:rPr>
      </w:pPr>
      <w:r w:rsidRPr="48A91D21" w:rsidR="00431EC1">
        <w:rPr>
          <w:rFonts w:cs="Calibri" w:cstheme="minorAscii"/>
          <w:b w:val="1"/>
          <w:bCs w:val="1"/>
          <w:sz w:val="24"/>
          <w:szCs w:val="24"/>
        </w:rPr>
        <w:t>SCSU Executive:</w:t>
      </w:r>
      <w:r w:rsidRPr="48A91D21" w:rsidR="00823C39">
        <w:rPr>
          <w:rFonts w:cs="Calibri" w:cstheme="minorAscii"/>
          <w:b w:val="1"/>
          <w:bCs w:val="1"/>
          <w:sz w:val="24"/>
          <w:szCs w:val="24"/>
        </w:rPr>
        <w:t xml:space="preserve"> Ahmad Alkosani, Roshan Katwal, Virat Katwal</w:t>
      </w:r>
    </w:p>
    <w:p xmlns:wp14="http://schemas.microsoft.com/office/word/2010/wordml" w:rsidRPr="00E677F4" w:rsidR="005652D6" w:rsidP="16CFC593" w:rsidRDefault="006102BA" w14:paraId="1E09B3AF" wp14:textId="621F1E8F">
      <w:pPr>
        <w:spacing w:line="240" w:lineRule="auto"/>
        <w:ind w:left="3600" w:hanging="3600"/>
        <w:rPr>
          <w:rFonts w:cs="Calibri" w:cstheme="minorAscii"/>
          <w:sz w:val="24"/>
          <w:szCs w:val="24"/>
        </w:rPr>
      </w:pPr>
      <w:r w:rsidRPr="16CFC593" w:rsidR="006102BA">
        <w:rPr>
          <w:rFonts w:cs="Calibri" w:cstheme="minorAscii"/>
          <w:b w:val="1"/>
          <w:bCs w:val="1"/>
          <w:sz w:val="24"/>
          <w:szCs w:val="24"/>
        </w:rPr>
        <w:t xml:space="preserve">SCSU Executive </w:t>
      </w:r>
      <w:r w:rsidRPr="16CFC593" w:rsidR="005652D6">
        <w:rPr>
          <w:rFonts w:cs="Calibri" w:cstheme="minorAscii"/>
          <w:b w:val="1"/>
          <w:bCs w:val="1"/>
          <w:sz w:val="24"/>
          <w:szCs w:val="24"/>
        </w:rPr>
        <w:t>Regrets:</w:t>
      </w:r>
      <w:r w:rsidRPr="16CFC593" w:rsidR="005652D6">
        <w:rPr>
          <w:rFonts w:cs="Calibri" w:cstheme="minorAscii"/>
          <w:sz w:val="24"/>
          <w:szCs w:val="24"/>
        </w:rPr>
        <w:t xml:space="preserve">  Jerrell Bighead</w:t>
      </w:r>
    </w:p>
    <w:p xmlns:wp14="http://schemas.microsoft.com/office/word/2010/wordml" w:rsidRPr="00E677F4" w:rsidR="00431EC1" w:rsidP="006102BA" w:rsidRDefault="00643834" w14:paraId="1B5AC15A" wp14:textId="77777777">
      <w:pPr>
        <w:spacing w:line="240" w:lineRule="auto"/>
        <w:ind w:left="3600" w:hanging="3600"/>
        <w:jc w:val="both"/>
        <w:rPr>
          <w:rFonts w:cstheme="minorHAnsi"/>
          <w:b/>
          <w:sz w:val="24"/>
          <w:szCs w:val="24"/>
        </w:rPr>
      </w:pPr>
      <w:r w:rsidRPr="00E677F4">
        <w:rPr>
          <w:rFonts w:cstheme="minorHAnsi"/>
          <w:b/>
          <w:sz w:val="24"/>
          <w:szCs w:val="24"/>
        </w:rPr>
        <w:t>Student Members</w:t>
      </w:r>
      <w:r w:rsidRPr="00E677F4" w:rsidR="00431EC1">
        <w:rPr>
          <w:rFonts w:cstheme="minorHAnsi"/>
          <w:b/>
          <w:sz w:val="24"/>
          <w:szCs w:val="24"/>
        </w:rPr>
        <w:t>:</w:t>
      </w:r>
      <w:r w:rsidRPr="00E677F4">
        <w:rPr>
          <w:rFonts w:cstheme="minorHAnsi"/>
          <w:sz w:val="24"/>
          <w:szCs w:val="24"/>
        </w:rPr>
        <w:t xml:space="preserve"> (See attached sign in list)</w:t>
      </w:r>
      <w:r w:rsidRPr="00E677F4" w:rsidR="00D259B8">
        <w:rPr>
          <w:rFonts w:cstheme="minorHAnsi"/>
          <w:b/>
          <w:sz w:val="24"/>
          <w:szCs w:val="24"/>
        </w:rPr>
        <w:tab/>
      </w:r>
    </w:p>
    <w:p xmlns:wp14="http://schemas.microsoft.com/office/word/2010/wordml" w:rsidRPr="00E677F4" w:rsidR="00431EC1" w:rsidP="006102BA" w:rsidRDefault="00431EC1" w14:paraId="09613BE9" wp14:textId="77777777">
      <w:pPr>
        <w:spacing w:line="240" w:lineRule="auto"/>
        <w:rPr>
          <w:rFonts w:cstheme="minorHAnsi"/>
          <w:sz w:val="24"/>
          <w:szCs w:val="24"/>
        </w:rPr>
      </w:pPr>
      <w:r w:rsidRPr="00E677F4">
        <w:rPr>
          <w:rFonts w:cstheme="minorHAnsi"/>
          <w:b/>
          <w:sz w:val="24"/>
          <w:szCs w:val="24"/>
        </w:rPr>
        <w:t>Resource Present</w:t>
      </w:r>
      <w:r w:rsidRPr="00E677F4" w:rsidR="000650EA">
        <w:rPr>
          <w:rFonts w:cstheme="minorHAnsi"/>
          <w:b/>
          <w:sz w:val="24"/>
          <w:szCs w:val="24"/>
        </w:rPr>
        <w:t xml:space="preserve">: </w:t>
      </w:r>
      <w:r w:rsidRPr="00E677F4" w:rsidR="00B93111">
        <w:rPr>
          <w:rFonts w:cstheme="minorHAnsi"/>
          <w:sz w:val="24"/>
          <w:szCs w:val="24"/>
        </w:rPr>
        <w:t>Jamie Rogers</w:t>
      </w:r>
      <w:r w:rsidRPr="00E677F4" w:rsidR="00823C39">
        <w:rPr>
          <w:rFonts w:cstheme="minorHAnsi"/>
          <w:sz w:val="24"/>
          <w:szCs w:val="24"/>
        </w:rPr>
        <w:t>, Sue Misasi</w:t>
      </w:r>
      <w:r w:rsidRPr="00E677F4">
        <w:rPr>
          <w:rFonts w:cstheme="minorHAnsi"/>
          <w:sz w:val="24"/>
          <w:szCs w:val="24"/>
        </w:rPr>
        <w:tab/>
      </w:r>
      <w:r w:rsidRPr="00E677F4">
        <w:rPr>
          <w:rFonts w:cstheme="minorHAnsi"/>
          <w:sz w:val="24"/>
          <w:szCs w:val="24"/>
        </w:rPr>
        <w:tab/>
      </w:r>
      <w:r w:rsidRPr="00E677F4">
        <w:rPr>
          <w:rFonts w:cstheme="minorHAnsi"/>
          <w:sz w:val="24"/>
          <w:szCs w:val="24"/>
        </w:rPr>
        <w:t xml:space="preserve"> </w:t>
      </w:r>
    </w:p>
    <w:p xmlns:wp14="http://schemas.microsoft.com/office/word/2010/wordml" w:rsidRPr="00E677F4" w:rsidR="00431EC1" w:rsidP="006102BA" w:rsidRDefault="00431EC1" w14:paraId="3481B590" wp14:textId="77777777">
      <w:pPr>
        <w:pStyle w:val="Default"/>
        <w:rPr>
          <w:rFonts w:asciiTheme="minorHAnsi" w:hAnsiTheme="minorHAnsi" w:cstheme="minorHAnsi"/>
          <w:b/>
        </w:rPr>
      </w:pPr>
      <w:r w:rsidRPr="00E677F4">
        <w:rPr>
          <w:rFonts w:asciiTheme="minorHAnsi" w:hAnsiTheme="minorHAnsi" w:cstheme="minorHAnsi"/>
          <w:b/>
        </w:rPr>
        <w:t>Recording Secretary:</w:t>
      </w:r>
      <w:r w:rsidRPr="00E677F4">
        <w:rPr>
          <w:rFonts w:asciiTheme="minorHAnsi" w:hAnsiTheme="minorHAnsi" w:cstheme="minorHAnsi"/>
        </w:rPr>
        <w:tab/>
      </w:r>
      <w:r w:rsidRPr="00E677F4" w:rsidR="001100C2">
        <w:rPr>
          <w:rFonts w:asciiTheme="minorHAnsi" w:hAnsiTheme="minorHAnsi" w:cstheme="minorHAnsi"/>
        </w:rPr>
        <w:t>Tiffany Agliani</w:t>
      </w:r>
      <w:r w:rsidRPr="00E677F4">
        <w:rPr>
          <w:rFonts w:asciiTheme="minorHAnsi" w:hAnsiTheme="minorHAnsi" w:cstheme="minorHAnsi"/>
          <w:b/>
        </w:rPr>
        <w:tab/>
      </w:r>
    </w:p>
    <w:p xmlns:wp14="http://schemas.microsoft.com/office/word/2010/wordml" w:rsidRPr="00E677F4" w:rsidR="000E3AE5" w:rsidP="00431EC1" w:rsidRDefault="000E3AE5" w14:paraId="0A37501D" wp14:textId="77777777">
      <w:pPr>
        <w:pStyle w:val="Default"/>
        <w:rPr>
          <w:rFonts w:asciiTheme="minorHAnsi" w:hAnsiTheme="minorHAnsi" w:cstheme="minorHAnsi"/>
          <w:b/>
        </w:rPr>
      </w:pPr>
    </w:p>
    <w:tbl>
      <w:tblPr>
        <w:tblStyle w:val="TableGrid"/>
        <w:tblW w:w="0" w:type="auto"/>
        <w:tblLook w:val="04A0" w:firstRow="1" w:lastRow="0" w:firstColumn="1" w:lastColumn="0" w:noHBand="0" w:noVBand="1"/>
      </w:tblPr>
      <w:tblGrid>
        <w:gridCol w:w="10790"/>
      </w:tblGrid>
      <w:tr xmlns:wp14="http://schemas.microsoft.com/office/word/2010/wordml" w:rsidRPr="00E677F4" w:rsidR="000E3AE5" w:rsidTr="549A7273" w14:paraId="052B3D74" wp14:textId="77777777">
        <w:tc>
          <w:tcPr>
            <w:tcW w:w="10790" w:type="dxa"/>
            <w:tcMar/>
          </w:tcPr>
          <w:p w:rsidRPr="00E677F4" w:rsidR="000E3AE5" w:rsidP="000E3AE5" w:rsidRDefault="000E3AE5" w14:paraId="7ADA94CF" wp14:textId="77777777">
            <w:pPr>
              <w:rPr>
                <w:rFonts w:cstheme="minorHAnsi"/>
              </w:rPr>
            </w:pPr>
            <w:r w:rsidRPr="00E677F4">
              <w:rPr>
                <w:rFonts w:cstheme="minorHAnsi"/>
              </w:rPr>
              <w:t>Call to order</w:t>
            </w:r>
          </w:p>
          <w:p w:rsidRPr="00E677F4" w:rsidR="000E3AE5" w:rsidP="48A91D21" w:rsidRDefault="003E02DC" w14:paraId="37A16F54" wp14:textId="152049DB">
            <w:pPr>
              <w:rPr>
                <w:rFonts w:cs="Calibri" w:cstheme="minorAscii"/>
              </w:rPr>
            </w:pPr>
            <w:r w:rsidRPr="48A91D21" w:rsidR="003E02DC">
              <w:rPr>
                <w:rFonts w:cs="Calibri" w:cstheme="minorAscii"/>
              </w:rPr>
              <w:t>Brad N</w:t>
            </w:r>
            <w:r w:rsidRPr="48A91D21" w:rsidR="001100C2">
              <w:rPr>
                <w:rFonts w:cs="Calibri" w:cstheme="minorAscii"/>
              </w:rPr>
              <w:t>i</w:t>
            </w:r>
            <w:r w:rsidRPr="48A91D21" w:rsidR="003E02DC">
              <w:rPr>
                <w:rFonts w:cs="Calibri" w:cstheme="minorAscii"/>
              </w:rPr>
              <w:t>e</w:t>
            </w:r>
            <w:r w:rsidRPr="48A91D21" w:rsidR="001100C2">
              <w:rPr>
                <w:rFonts w:cs="Calibri" w:cstheme="minorAscii"/>
              </w:rPr>
              <w:t>ndorf</w:t>
            </w:r>
            <w:r w:rsidRPr="48A91D21" w:rsidR="00B0211B">
              <w:rPr>
                <w:rFonts w:cs="Calibri" w:cstheme="minorAscii"/>
              </w:rPr>
              <w:t xml:space="preserve">, Board Chair </w:t>
            </w:r>
            <w:r w:rsidRPr="48A91D21" w:rsidR="6AE7C26B">
              <w:rPr>
                <w:rFonts w:cs="Calibri" w:cstheme="minorAscii"/>
              </w:rPr>
              <w:t>calle</w:t>
            </w:r>
            <w:r w:rsidRPr="48A91D21" w:rsidR="00B93111">
              <w:rPr>
                <w:rFonts w:cs="Calibri" w:cstheme="minorAscii"/>
              </w:rPr>
              <w:t xml:space="preserve">d </w:t>
            </w:r>
            <w:r w:rsidRPr="48A91D21" w:rsidR="00823C39">
              <w:rPr>
                <w:rFonts w:cs="Calibri" w:cstheme="minorAscii"/>
              </w:rPr>
              <w:t>the meeting to order at 7:49</w:t>
            </w:r>
            <w:r w:rsidRPr="48A91D21" w:rsidR="1D757141">
              <w:rPr>
                <w:rFonts w:cs="Calibri" w:cstheme="minorAscii"/>
              </w:rPr>
              <w:t xml:space="preserve"> </w:t>
            </w:r>
            <w:r w:rsidRPr="48A91D21" w:rsidR="00823C39">
              <w:rPr>
                <w:rFonts w:cs="Calibri" w:cstheme="minorAscii"/>
              </w:rPr>
              <w:t>p.m</w:t>
            </w:r>
            <w:r w:rsidRPr="48A91D21" w:rsidR="6AE7C26B">
              <w:rPr>
                <w:rFonts w:cs="Calibri" w:cstheme="minorAscii"/>
              </w:rPr>
              <w:t>.</w:t>
            </w:r>
          </w:p>
          <w:p w:rsidRPr="00E677F4" w:rsidR="000E3AE5" w:rsidP="00431EC1" w:rsidRDefault="000E3AE5" w14:paraId="5DAB6C7B" wp14:textId="77777777">
            <w:pPr>
              <w:pStyle w:val="Default"/>
              <w:rPr>
                <w:rFonts w:asciiTheme="minorHAnsi" w:hAnsiTheme="minorHAnsi" w:cstheme="minorHAnsi"/>
                <w:sz w:val="22"/>
                <w:szCs w:val="22"/>
              </w:rPr>
            </w:pPr>
          </w:p>
        </w:tc>
      </w:tr>
      <w:tr xmlns:wp14="http://schemas.microsoft.com/office/word/2010/wordml" w:rsidRPr="00E677F4" w:rsidR="000E3AE5" w:rsidTr="549A7273" w14:paraId="0D1D77D3" wp14:textId="77777777">
        <w:tc>
          <w:tcPr>
            <w:tcW w:w="11016" w:type="dxa"/>
            <w:tcMar/>
          </w:tcPr>
          <w:p w:rsidRPr="00E677F4" w:rsidR="000E3AE5" w:rsidP="000E3AE5" w:rsidRDefault="000E3AE5" w14:paraId="4D8E2345" wp14:textId="77777777">
            <w:pPr>
              <w:rPr>
                <w:rFonts w:cstheme="minorHAnsi"/>
              </w:rPr>
            </w:pPr>
            <w:r w:rsidRPr="00E677F4">
              <w:rPr>
                <w:rFonts w:cstheme="minorHAnsi"/>
              </w:rPr>
              <w:t>Quorum Call</w:t>
            </w:r>
          </w:p>
          <w:p w:rsidRPr="00E677F4" w:rsidR="000E3AE5" w:rsidP="000E3AE5" w:rsidRDefault="000E3AE5" w14:paraId="4B351280" wp14:textId="77777777">
            <w:pPr>
              <w:pStyle w:val="Default"/>
              <w:rPr>
                <w:rFonts w:asciiTheme="minorHAnsi" w:hAnsiTheme="minorHAnsi" w:cstheme="minorHAnsi"/>
                <w:sz w:val="22"/>
                <w:szCs w:val="22"/>
              </w:rPr>
            </w:pPr>
            <w:r w:rsidRPr="00E677F4">
              <w:rPr>
                <w:rFonts w:asciiTheme="minorHAnsi" w:hAnsiTheme="minorHAnsi" w:cstheme="minorHAnsi"/>
                <w:sz w:val="22"/>
                <w:szCs w:val="22"/>
              </w:rPr>
              <w:t>Quorum was noted</w:t>
            </w:r>
            <w:r w:rsidRPr="00E677F4" w:rsidR="00A8416E">
              <w:rPr>
                <w:rFonts w:asciiTheme="minorHAnsi" w:hAnsiTheme="minorHAnsi" w:cstheme="minorHAnsi"/>
                <w:sz w:val="22"/>
                <w:szCs w:val="22"/>
              </w:rPr>
              <w:t xml:space="preserve"> and met.</w:t>
            </w:r>
          </w:p>
          <w:p w:rsidRPr="00E677F4" w:rsidR="00B93111" w:rsidP="000E3AE5" w:rsidRDefault="00B93111" w14:paraId="02EB378F" wp14:textId="77777777">
            <w:pPr>
              <w:pStyle w:val="Default"/>
              <w:rPr>
                <w:rFonts w:asciiTheme="minorHAnsi" w:hAnsiTheme="minorHAnsi" w:cstheme="minorHAnsi"/>
                <w:sz w:val="22"/>
                <w:szCs w:val="22"/>
              </w:rPr>
            </w:pPr>
          </w:p>
        </w:tc>
      </w:tr>
      <w:tr xmlns:wp14="http://schemas.microsoft.com/office/word/2010/wordml" w:rsidRPr="00E677F4" w:rsidR="000E3AE5" w:rsidTr="549A7273" w14:paraId="35845698" wp14:textId="77777777">
        <w:tc>
          <w:tcPr>
            <w:tcW w:w="11016" w:type="dxa"/>
            <w:tcMar/>
          </w:tcPr>
          <w:p w:rsidRPr="00E677F4" w:rsidR="000E3AE5" w:rsidP="69C7A0C4" w:rsidRDefault="000E3AE5" w14:paraId="6A05A809" wp14:textId="37446A84">
            <w:pPr>
              <w:rPr>
                <w:rFonts w:cs="Calibri" w:cstheme="minorAscii"/>
              </w:rPr>
            </w:pPr>
            <w:r w:rsidRPr="69C7A0C4" w:rsidR="6AE7C26B">
              <w:rPr>
                <w:rFonts w:cs="Calibri" w:cstheme="minorAscii"/>
              </w:rPr>
              <w:t>Agenda Approval</w:t>
            </w:r>
            <w:r>
              <w:br/>
            </w:r>
            <w:r w:rsidRPr="69C7A0C4" w:rsidR="176148B5">
              <w:rPr>
                <w:rFonts w:cs="Calibri" w:cstheme="minorAscii"/>
              </w:rPr>
              <w:t xml:space="preserve"> 2022-03-30</w:t>
            </w:r>
            <w:r w:rsidRPr="69C7A0C4" w:rsidR="117EE473">
              <w:rPr>
                <w:rFonts w:cs="Calibri" w:cstheme="minorAscii"/>
              </w:rPr>
              <w:t>-1</w:t>
            </w:r>
          </w:p>
          <w:p w:rsidRPr="00E677F4" w:rsidR="000E3AE5" w:rsidP="69C7A0C4" w:rsidRDefault="000E3AE5" w14:paraId="5A39BBE3" wp14:textId="2655AC82">
            <w:pPr>
              <w:rPr>
                <w:rFonts w:cs="Calibri" w:cstheme="minorAscii"/>
              </w:rPr>
            </w:pPr>
            <w:r w:rsidRPr="69C7A0C4" w:rsidR="000E3AE5">
              <w:rPr>
                <w:rFonts w:cs="Calibri" w:cstheme="minorAscii"/>
              </w:rPr>
              <w:t>Motion to approve agenda as presented.</w:t>
            </w:r>
          </w:p>
          <w:p w:rsidRPr="00E677F4" w:rsidR="000E3AE5" w:rsidP="48A91D21" w:rsidRDefault="000E3AE5" w14:paraId="63E80671" wp14:textId="3FEF7793">
            <w:pPr>
              <w:pStyle w:val="Normal"/>
              <w:rPr>
                <w:rFonts w:cs="Calibri" w:cstheme="minorAscii"/>
              </w:rPr>
            </w:pPr>
            <w:r w:rsidRPr="69C7A0C4" w:rsidR="6AE7C26B">
              <w:rPr>
                <w:rFonts w:cs="Calibri" w:cstheme="minorAscii"/>
                <w:b w:val="1"/>
                <w:bCs w:val="1"/>
              </w:rPr>
              <w:t xml:space="preserve">Moved </w:t>
            </w:r>
            <w:r w:rsidRPr="69C7A0C4" w:rsidR="6AE7C26B">
              <w:rPr>
                <w:rFonts w:cs="Calibri" w:cstheme="minorAscii"/>
                <w:b w:val="1"/>
                <w:bCs w:val="1"/>
              </w:rPr>
              <w:t>By</w:t>
            </w:r>
            <w:r w:rsidRPr="69C7A0C4" w:rsidR="6AE7C26B">
              <w:rPr>
                <w:rFonts w:cs="Calibri" w:cstheme="minorAscii"/>
                <w:b w:val="1"/>
                <w:bCs w:val="1"/>
              </w:rPr>
              <w:t>:</w:t>
            </w:r>
            <w:r w:rsidRPr="69C7A0C4" w:rsidR="3A07BAEE">
              <w:rPr>
                <w:rFonts w:cs="Calibri" w:cstheme="minorAscii"/>
              </w:rPr>
              <w:t xml:space="preserve"> </w:t>
            </w:r>
            <w:r w:rsidRPr="69C7A0C4" w:rsidR="3A07BAEE">
              <w:rPr>
                <w:rFonts w:cs="Calibri" w:cstheme="minorAscii"/>
              </w:rPr>
              <w:t xml:space="preserve"> </w:t>
            </w:r>
            <w:proofErr w:type="spellStart"/>
            <w:r w:rsidRPr="69C7A0C4" w:rsidR="48A91D21">
              <w:rPr>
                <w:rFonts w:ascii="Segoe UI" w:hAnsi="Segoe UI" w:eastAsia="Segoe UI" w:cs="Segoe UI"/>
                <w:noProof w:val="0"/>
                <w:sz w:val="21"/>
                <w:szCs w:val="21"/>
                <w:lang w:val="en-CA"/>
              </w:rPr>
              <w:t>Simranmaazahmed</w:t>
            </w:r>
            <w:proofErr w:type="spellEnd"/>
            <w:r w:rsidRPr="69C7A0C4" w:rsidR="48A91D21">
              <w:rPr>
                <w:rFonts w:ascii="Segoe UI" w:hAnsi="Segoe UI" w:eastAsia="Segoe UI" w:cs="Segoe UI"/>
                <w:noProof w:val="0"/>
                <w:sz w:val="21"/>
                <w:szCs w:val="21"/>
                <w:lang w:val="en-CA"/>
              </w:rPr>
              <w:t xml:space="preserve"> Puthawala </w:t>
            </w:r>
            <w:r w:rsidRPr="69C7A0C4" w:rsidR="3A07BAEE">
              <w:rPr>
                <w:rFonts w:cs="Calibri" w:cstheme="minorAscii"/>
              </w:rPr>
              <w:t xml:space="preserve"> </w:t>
            </w:r>
            <w:r w:rsidRPr="69C7A0C4" w:rsidR="00823C39">
              <w:rPr>
                <w:rFonts w:cs="Calibri" w:cstheme="minorAscii"/>
                <w:b w:val="1"/>
                <w:bCs w:val="1"/>
              </w:rPr>
              <w:t>Program:</w:t>
            </w:r>
            <w:r w:rsidRPr="69C7A0C4" w:rsidR="00B93111">
              <w:rPr>
                <w:rFonts w:cs="Calibri" w:cstheme="minorAscii"/>
              </w:rPr>
              <w:t xml:space="preserve"> </w:t>
            </w:r>
            <w:r w:rsidRPr="69C7A0C4" w:rsidR="48A91D21">
              <w:rPr>
                <w:rFonts w:ascii="Segoe UI" w:hAnsi="Segoe UI" w:eastAsia="Segoe UI" w:cs="Segoe UI"/>
                <w:noProof w:val="0"/>
                <w:sz w:val="21"/>
                <w:szCs w:val="21"/>
                <w:lang w:val="en-CA"/>
              </w:rPr>
              <w:t>Global Business Management 2109</w:t>
            </w:r>
          </w:p>
          <w:p w:rsidRPr="00E677F4" w:rsidR="000E3AE5" w:rsidP="69C7A0C4" w:rsidRDefault="000E3AE5" w14:paraId="29D6B04F" wp14:textId="0F986826">
            <w:pPr>
              <w:pStyle w:val="Normal"/>
              <w:rPr>
                <w:rFonts w:cs="Calibri" w:cstheme="minorAscii"/>
                <w:b w:val="1"/>
                <w:bCs w:val="1"/>
              </w:rPr>
            </w:pPr>
            <w:r w:rsidRPr="549A7273" w:rsidR="0A0AAA3F">
              <w:rPr>
                <w:rFonts w:cs="Calibri" w:cstheme="minorAscii"/>
                <w:b w:val="1"/>
                <w:bCs w:val="1"/>
              </w:rPr>
              <w:t xml:space="preserve">Seconded </w:t>
            </w:r>
            <w:r w:rsidRPr="549A7273" w:rsidR="0A0AAA3F">
              <w:rPr>
                <w:rFonts w:cs="Calibri" w:cstheme="minorAscii"/>
                <w:b w:val="1"/>
                <w:bCs w:val="1"/>
              </w:rPr>
              <w:t>By</w:t>
            </w:r>
            <w:r w:rsidRPr="549A7273" w:rsidR="0A0AAA3F">
              <w:rPr>
                <w:rFonts w:cs="Calibri" w:cstheme="minorAscii"/>
                <w:b w:val="1"/>
                <w:bCs w:val="1"/>
              </w:rPr>
              <w:t>:</w:t>
            </w:r>
            <w:r w:rsidRPr="549A7273" w:rsidR="0A0AAA3F">
              <w:rPr>
                <w:rFonts w:cs="Calibri" w:cstheme="minorAscii"/>
              </w:rPr>
              <w:t xml:space="preserve"> </w:t>
            </w:r>
            <w:r w:rsidRPr="549A7273" w:rsidR="01C8B76A">
              <w:rPr>
                <w:rFonts w:cs="Calibri" w:cstheme="minorAscii"/>
              </w:rPr>
              <w:t xml:space="preserve"> </w:t>
            </w:r>
            <w:r w:rsidRPr="549A7273" w:rsidR="4C4BB346">
              <w:rPr>
                <w:rFonts w:ascii="Segoe UI" w:hAnsi="Segoe UI" w:eastAsia="Segoe UI" w:cs="Segoe UI"/>
                <w:noProof w:val="0"/>
                <w:sz w:val="21"/>
                <w:szCs w:val="21"/>
                <w:lang w:val="en-CA"/>
              </w:rPr>
              <w:t>Mamethylene</w:t>
            </w:r>
            <w:r w:rsidRPr="549A7273" w:rsidR="4C4BB346">
              <w:rPr>
                <w:rFonts w:ascii="Segoe UI" w:hAnsi="Segoe UI" w:eastAsia="Segoe UI" w:cs="Segoe UI"/>
                <w:noProof w:val="0"/>
                <w:sz w:val="21"/>
                <w:szCs w:val="21"/>
                <w:lang w:val="en-CA"/>
              </w:rPr>
              <w:t xml:space="preserve"> Go</w:t>
            </w:r>
            <w:r w:rsidRPr="549A7273" w:rsidR="7787ABA7">
              <w:rPr>
                <w:rFonts w:cs="Calibri" w:cstheme="minorAscii"/>
              </w:rPr>
              <w:t xml:space="preserve"> </w:t>
            </w:r>
            <w:r w:rsidRPr="549A7273" w:rsidR="7D6FC5F3">
              <w:rPr>
                <w:rFonts w:cs="Calibri" w:cstheme="minorAscii"/>
                <w:b w:val="1"/>
                <w:bCs w:val="1"/>
              </w:rPr>
              <w:t xml:space="preserve">Program: </w:t>
            </w:r>
            <w:r w:rsidRPr="549A7273" w:rsidR="4C4BB346">
              <w:rPr>
                <w:rFonts w:ascii="Segoe UI" w:hAnsi="Segoe UI" w:eastAsia="Segoe UI" w:cs="Segoe UI"/>
                <w:noProof w:val="0"/>
                <w:sz w:val="21"/>
                <w:szCs w:val="21"/>
                <w:lang w:val="en-CA"/>
              </w:rPr>
              <w:t>Gerontology Multidiscipline</w:t>
            </w:r>
          </w:p>
          <w:p w:rsidRPr="00E677F4" w:rsidR="000E3AE5" w:rsidP="000E3AE5" w:rsidRDefault="000E3AE5" w14:paraId="76C8F48D" wp14:textId="77777777">
            <w:pPr>
              <w:rPr>
                <w:rFonts w:cstheme="minorHAnsi"/>
              </w:rPr>
            </w:pPr>
            <w:r w:rsidRPr="00E677F4">
              <w:rPr>
                <w:rFonts w:cstheme="minorHAnsi"/>
              </w:rPr>
              <w:t>All in Favour.</w:t>
            </w:r>
            <w:r w:rsidRPr="00E677F4">
              <w:rPr>
                <w:rFonts w:cstheme="minorHAnsi"/>
              </w:rPr>
              <w:br/>
            </w:r>
            <w:r w:rsidRPr="00E677F4">
              <w:rPr>
                <w:rFonts w:cstheme="minorHAnsi"/>
              </w:rPr>
              <w:t>Motion Carries.</w:t>
            </w:r>
          </w:p>
          <w:p w:rsidRPr="00E677F4" w:rsidR="000E3AE5" w:rsidP="00431EC1" w:rsidRDefault="000E3AE5" w14:paraId="41C8F396" wp14:textId="77777777">
            <w:pPr>
              <w:pStyle w:val="Default"/>
              <w:rPr>
                <w:rFonts w:asciiTheme="minorHAnsi" w:hAnsiTheme="minorHAnsi" w:cstheme="minorHAnsi"/>
                <w:sz w:val="22"/>
                <w:szCs w:val="22"/>
              </w:rPr>
            </w:pPr>
          </w:p>
        </w:tc>
      </w:tr>
      <w:tr xmlns:wp14="http://schemas.microsoft.com/office/word/2010/wordml" w:rsidRPr="00E677F4" w:rsidR="000E3AE5" w:rsidTr="549A7273" w14:paraId="2B0DAD1A" wp14:textId="77777777">
        <w:tc>
          <w:tcPr>
            <w:tcW w:w="11016" w:type="dxa"/>
            <w:tcMar/>
          </w:tcPr>
          <w:p w:rsidRPr="00E677F4" w:rsidR="000E3AE5" w:rsidP="000E3AE5" w:rsidRDefault="000E3AE5" w14:paraId="15EB67AA" wp14:textId="77777777">
            <w:pPr>
              <w:rPr>
                <w:rFonts w:cstheme="minorHAnsi"/>
              </w:rPr>
            </w:pPr>
            <w:r w:rsidRPr="00E677F4">
              <w:rPr>
                <w:rFonts w:cstheme="minorHAnsi"/>
              </w:rPr>
              <w:t>Approval of Minutes</w:t>
            </w:r>
          </w:p>
          <w:p w:rsidRPr="00E677F4" w:rsidR="001A61CE" w:rsidP="69C7A0C4" w:rsidRDefault="001A61CE" w14:paraId="72A3D3EC" wp14:textId="37759195">
            <w:pPr>
              <w:rPr>
                <w:rFonts w:cs="Calibri" w:cstheme="minorAscii"/>
              </w:rPr>
            </w:pPr>
            <w:r w:rsidRPr="69C7A0C4" w:rsidR="1D757141">
              <w:rPr>
                <w:rFonts w:cs="Calibri" w:cstheme="minorAscii"/>
              </w:rPr>
              <w:t>2022-03-30-2</w:t>
            </w:r>
          </w:p>
          <w:p w:rsidRPr="00E677F4" w:rsidR="00B93111" w:rsidP="69C7A0C4" w:rsidRDefault="00B93111" w14:paraId="0D0B940D" wp14:textId="3FD06D68">
            <w:pPr>
              <w:rPr>
                <w:rFonts w:cs="Calibri" w:cstheme="minorAscii"/>
              </w:rPr>
            </w:pPr>
            <w:r w:rsidRPr="549A7273" w:rsidR="0A0AAA3F">
              <w:rPr>
                <w:rFonts w:cs="Calibri" w:cstheme="minorAscii"/>
              </w:rPr>
              <w:t>Motion to approve minutes from the AGM o</w:t>
            </w:r>
            <w:r w:rsidRPr="549A7273" w:rsidR="747DF844">
              <w:rPr>
                <w:rFonts w:cs="Calibri" w:cstheme="minorAscii"/>
              </w:rPr>
              <w:t>f</w:t>
            </w:r>
            <w:r w:rsidRPr="549A7273" w:rsidR="0A0AAA3F">
              <w:rPr>
                <w:rFonts w:cs="Calibri" w:cstheme="minorAscii"/>
              </w:rPr>
              <w:t xml:space="preserve"> </w:t>
            </w:r>
            <w:r w:rsidRPr="549A7273" w:rsidR="0F00BD18">
              <w:rPr>
                <w:rFonts w:cs="Calibri" w:cstheme="minorAscii"/>
              </w:rPr>
              <w:t xml:space="preserve">March 30, </w:t>
            </w:r>
            <w:r w:rsidRPr="549A7273" w:rsidR="0F00BD18">
              <w:rPr>
                <w:rFonts w:cs="Calibri" w:cstheme="minorAscii"/>
              </w:rPr>
              <w:t>2021,</w:t>
            </w:r>
            <w:r w:rsidRPr="549A7273" w:rsidR="0A0AAA3F">
              <w:rPr>
                <w:rFonts w:cs="Calibri" w:cstheme="minorAscii"/>
              </w:rPr>
              <w:t xml:space="preserve"> as presented.</w:t>
            </w:r>
          </w:p>
          <w:p w:rsidRPr="00E677F4" w:rsidR="00B0211B" w:rsidP="69C7A0C4" w:rsidRDefault="00B0211B" w14:paraId="1DEC66AC" wp14:textId="79D3539E">
            <w:pPr>
              <w:pStyle w:val="Normal"/>
              <w:rPr>
                <w:rFonts w:cs="Calibri" w:cstheme="minorAscii"/>
                <w:b w:val="1"/>
                <w:bCs w:val="1"/>
              </w:rPr>
            </w:pPr>
            <w:r w:rsidRPr="69C7A0C4" w:rsidR="00B0211B">
              <w:rPr>
                <w:rFonts w:cs="Calibri" w:cstheme="minorAscii"/>
                <w:b w:val="1"/>
                <w:bCs w:val="1"/>
              </w:rPr>
              <w:t xml:space="preserve">Moved </w:t>
            </w:r>
            <w:r w:rsidRPr="69C7A0C4" w:rsidR="00B0211B">
              <w:rPr>
                <w:rFonts w:cs="Calibri" w:cstheme="minorAscii"/>
                <w:b w:val="1"/>
                <w:bCs w:val="1"/>
              </w:rPr>
              <w:t>By</w:t>
            </w:r>
            <w:r w:rsidRPr="69C7A0C4" w:rsidR="00B0211B">
              <w:rPr>
                <w:rFonts w:cs="Calibri" w:cstheme="minorAscii"/>
                <w:b w:val="1"/>
                <w:bCs w:val="1"/>
              </w:rPr>
              <w:t>:</w:t>
            </w:r>
            <w:r w:rsidRPr="69C7A0C4" w:rsidR="1D757141">
              <w:rPr>
                <w:rFonts w:cs="Calibri" w:cstheme="minorAscii"/>
                <w:b w:val="1"/>
                <w:bCs w:val="1"/>
              </w:rPr>
              <w:t xml:space="preserve"> </w:t>
            </w:r>
            <w:r w:rsidRPr="69C7A0C4" w:rsidR="00B0211B">
              <w:rPr>
                <w:rFonts w:cs="Calibri" w:cstheme="minorAscii"/>
              </w:rPr>
              <w:t xml:space="preserve"> </w:t>
            </w:r>
            <w:r w:rsidRPr="69C7A0C4" w:rsidR="48A91D21">
              <w:rPr>
                <w:rFonts w:ascii="Segoe UI" w:hAnsi="Segoe UI" w:eastAsia="Segoe UI" w:cs="Segoe UI"/>
                <w:noProof w:val="0"/>
                <w:sz w:val="21"/>
                <w:szCs w:val="21"/>
                <w:lang w:val="en-CA"/>
              </w:rPr>
              <w:t xml:space="preserve">Kayli Ralph-hurley </w:t>
            </w:r>
            <w:r w:rsidRPr="69C7A0C4" w:rsidR="00B0211B">
              <w:rPr>
                <w:rFonts w:cs="Calibri" w:cstheme="minorAscii"/>
                <w:b w:val="1"/>
                <w:bCs w:val="1"/>
              </w:rPr>
              <w:t>Program:</w:t>
            </w:r>
            <w:r w:rsidRPr="69C7A0C4" w:rsidR="1D757141">
              <w:rPr>
                <w:rFonts w:cs="Calibri" w:cstheme="minorAscii"/>
                <w:b w:val="1"/>
                <w:bCs w:val="1"/>
              </w:rPr>
              <w:t xml:space="preserve"> </w:t>
            </w:r>
            <w:r w:rsidRPr="69C7A0C4" w:rsidR="1D757141">
              <w:rPr>
                <w:rFonts w:cs="Calibri" w:cstheme="minorAscii"/>
                <w:b w:val="0"/>
                <w:bCs w:val="0"/>
              </w:rPr>
              <w:t>F</w:t>
            </w:r>
            <w:r w:rsidRPr="69C7A0C4" w:rsidR="48A91D21">
              <w:rPr>
                <w:rFonts w:ascii="Segoe UI" w:hAnsi="Segoe UI" w:eastAsia="Segoe UI" w:cs="Segoe UI"/>
                <w:b w:val="0"/>
                <w:bCs w:val="0"/>
                <w:noProof w:val="0"/>
                <w:sz w:val="21"/>
                <w:szCs w:val="21"/>
                <w:lang w:val="en-CA"/>
              </w:rPr>
              <w:t>ish and W</w:t>
            </w:r>
            <w:r w:rsidRPr="69C7A0C4" w:rsidR="48A91D21">
              <w:rPr>
                <w:rFonts w:ascii="Segoe UI" w:hAnsi="Segoe UI" w:eastAsia="Segoe UI" w:cs="Segoe UI"/>
                <w:b w:val="0"/>
                <w:bCs w:val="0"/>
                <w:noProof w:val="0"/>
                <w:sz w:val="21"/>
                <w:szCs w:val="21"/>
                <w:lang w:val="en-CA"/>
              </w:rPr>
              <w:t>ildlife</w:t>
            </w:r>
          </w:p>
          <w:p w:rsidRPr="00E677F4" w:rsidR="000E3AE5" w:rsidP="69C7A0C4" w:rsidRDefault="000E3AE5" w14:paraId="0E27B00A" wp14:textId="0736DE98">
            <w:pPr>
              <w:pStyle w:val="Normal"/>
              <w:rPr>
                <w:rFonts w:cs="Calibri" w:cstheme="minorAscii"/>
                <w:b w:val="1"/>
                <w:bCs w:val="1"/>
              </w:rPr>
            </w:pPr>
            <w:r w:rsidRPr="69C7A0C4" w:rsidR="00B0211B">
              <w:rPr>
                <w:rFonts w:cs="Calibri" w:cstheme="minorAscii"/>
                <w:b w:val="1"/>
                <w:bCs w:val="1"/>
              </w:rPr>
              <w:t xml:space="preserve">Seconded </w:t>
            </w:r>
            <w:r w:rsidRPr="69C7A0C4" w:rsidR="00B0211B">
              <w:rPr>
                <w:rFonts w:cs="Calibri" w:cstheme="minorAscii"/>
                <w:b w:val="1"/>
                <w:bCs w:val="1"/>
              </w:rPr>
              <w:t>By</w:t>
            </w:r>
            <w:r w:rsidRPr="69C7A0C4" w:rsidR="00B0211B">
              <w:rPr>
                <w:rFonts w:cs="Calibri" w:cstheme="minorAscii"/>
                <w:b w:val="1"/>
                <w:bCs w:val="1"/>
              </w:rPr>
              <w:t>:</w:t>
            </w:r>
            <w:r w:rsidRPr="69C7A0C4" w:rsidR="00B0211B">
              <w:rPr>
                <w:rFonts w:cs="Calibri" w:cstheme="minorAscii"/>
              </w:rPr>
              <w:t xml:space="preserve">  </w:t>
            </w:r>
            <w:r w:rsidRPr="69C7A0C4" w:rsidR="48A91D21">
              <w:rPr>
                <w:rFonts w:ascii="Segoe UI" w:hAnsi="Segoe UI" w:eastAsia="Segoe UI" w:cs="Segoe UI"/>
                <w:noProof w:val="0"/>
                <w:sz w:val="21"/>
                <w:szCs w:val="21"/>
                <w:lang w:val="en-CA"/>
              </w:rPr>
              <w:t>Kristyn Crocker</w:t>
            </w:r>
            <w:r w:rsidRPr="69C7A0C4" w:rsidR="48A91D21">
              <w:rPr>
                <w:rFonts w:ascii="Segoe UI" w:hAnsi="Segoe UI" w:eastAsia="Segoe UI" w:cs="Segoe UI"/>
                <w:noProof w:val="0"/>
                <w:sz w:val="21"/>
                <w:szCs w:val="21"/>
                <w:lang w:val="en-CA"/>
              </w:rPr>
              <w:t xml:space="preserve"> </w:t>
            </w:r>
            <w:r w:rsidRPr="69C7A0C4" w:rsidR="3A07BAEE">
              <w:rPr>
                <w:rFonts w:cs="Calibri" w:cstheme="minorAscii"/>
              </w:rPr>
              <w:t xml:space="preserve">  </w:t>
            </w:r>
            <w:r w:rsidRPr="69C7A0C4" w:rsidR="00B0211B">
              <w:rPr>
                <w:rFonts w:cs="Calibri" w:cstheme="minorAscii"/>
                <w:b w:val="1"/>
                <w:bCs w:val="1"/>
              </w:rPr>
              <w:t xml:space="preserve">Program: </w:t>
            </w:r>
            <w:r w:rsidRPr="69C7A0C4" w:rsidR="48A91D21">
              <w:rPr>
                <w:rFonts w:ascii="Segoe UI" w:hAnsi="Segoe UI" w:eastAsia="Segoe UI" w:cs="Segoe UI"/>
                <w:noProof w:val="0"/>
                <w:sz w:val="21"/>
                <w:szCs w:val="21"/>
                <w:lang w:val="en-CA"/>
              </w:rPr>
              <w:t>Forestry</w:t>
            </w:r>
          </w:p>
          <w:p w:rsidRPr="00E677F4" w:rsidR="000E3AE5" w:rsidP="000E3AE5" w:rsidRDefault="000E3AE5" w14:paraId="742EA6B6" wp14:textId="77777777">
            <w:pPr>
              <w:rPr>
                <w:rFonts w:cstheme="minorHAnsi"/>
              </w:rPr>
            </w:pPr>
            <w:r w:rsidRPr="00E677F4">
              <w:rPr>
                <w:rFonts w:cstheme="minorHAnsi"/>
              </w:rPr>
              <w:t>All in Favour.</w:t>
            </w:r>
            <w:r w:rsidRPr="00E677F4">
              <w:rPr>
                <w:rFonts w:cstheme="minorHAnsi"/>
              </w:rPr>
              <w:br/>
            </w:r>
            <w:r w:rsidRPr="00E677F4">
              <w:rPr>
                <w:rFonts w:cstheme="minorHAnsi"/>
              </w:rPr>
              <w:t>Motion Carries.</w:t>
            </w:r>
          </w:p>
          <w:p w:rsidRPr="00E677F4" w:rsidR="000E3AE5" w:rsidP="549A7273" w:rsidRDefault="000E3AE5" w14:paraId="2392345D" wp14:textId="455F584B">
            <w:pPr>
              <w:rPr>
                <w:rFonts w:cs="Calibri" w:cstheme="minorAscii"/>
              </w:rPr>
            </w:pPr>
            <w:r w:rsidRPr="549A7273" w:rsidR="3B7745FE">
              <w:rPr>
                <w:rFonts w:cs="Calibri" w:cstheme="minorAscii"/>
              </w:rPr>
              <w:t xml:space="preserve">Conflict of Interest </w:t>
            </w:r>
          </w:p>
          <w:p w:rsidRPr="00E677F4" w:rsidR="000E3AE5" w:rsidP="549A7273" w:rsidRDefault="000E3AE5" w14:paraId="48C9DA01" wp14:textId="359A5CC5">
            <w:pPr>
              <w:pStyle w:val="Default"/>
              <w:rPr>
                <w:rFonts w:ascii="Calibri" w:hAnsi="Calibri" w:cs="Calibri" w:asciiTheme="minorAscii" w:hAnsiTheme="minorAscii" w:cstheme="minorAscii"/>
                <w:sz w:val="22"/>
                <w:szCs w:val="22"/>
              </w:rPr>
            </w:pPr>
            <w:r w:rsidRPr="549A7273" w:rsidR="3B7745FE">
              <w:rPr>
                <w:rFonts w:ascii="Calibri" w:hAnsi="Calibri" w:cs="Calibri" w:asciiTheme="minorAscii" w:hAnsiTheme="minorAscii" w:cstheme="minorAscii"/>
                <w:sz w:val="22"/>
                <w:szCs w:val="22"/>
              </w:rPr>
              <w:t>No c</w:t>
            </w:r>
            <w:r w:rsidRPr="549A7273" w:rsidR="549A7273">
              <w:rPr>
                <w:rFonts w:ascii="Calibri" w:hAnsi="Calibri" w:cs="Calibri" w:asciiTheme="minorAscii" w:hAnsiTheme="minorAscii" w:cstheme="minorAscii"/>
                <w:sz w:val="22"/>
                <w:szCs w:val="22"/>
              </w:rPr>
              <w:t>onflict of interest declared.</w:t>
            </w:r>
          </w:p>
          <w:p w:rsidRPr="00E677F4" w:rsidR="00213481" w:rsidP="69C7A0C4" w:rsidRDefault="00213481" w14:paraId="44EAFD9C" wp14:textId="5B45EDCF">
            <w:pPr>
              <w:pStyle w:val="Default"/>
              <w:rPr>
                <w:rFonts w:ascii="Arial" w:hAnsi="Arial" w:eastAsia="宋体" w:cs="Arial"/>
                <w:color w:val="000000" w:themeColor="text1" w:themeTint="FF" w:themeShade="FF"/>
                <w:sz w:val="24"/>
                <w:szCs w:val="24"/>
              </w:rPr>
            </w:pPr>
          </w:p>
          <w:p w:rsidRPr="00E677F4" w:rsidR="00213481" w:rsidP="000E3AE5" w:rsidRDefault="00213481" w14:paraId="4B94D5A5" wp14:textId="77777777">
            <w:pPr>
              <w:pStyle w:val="Default"/>
              <w:rPr>
                <w:rFonts w:asciiTheme="minorHAnsi" w:hAnsiTheme="minorHAnsi" w:cstheme="minorHAnsi"/>
                <w:sz w:val="22"/>
                <w:szCs w:val="22"/>
              </w:rPr>
            </w:pPr>
          </w:p>
        </w:tc>
      </w:tr>
      <w:tr xmlns:wp14="http://schemas.microsoft.com/office/word/2010/wordml" w:rsidRPr="00E677F4" w:rsidR="000E3AE5" w:rsidTr="549A7273" w14:paraId="5EE6F590" wp14:textId="77777777">
        <w:tc>
          <w:tcPr>
            <w:tcW w:w="11016" w:type="dxa"/>
            <w:tcMar/>
          </w:tcPr>
          <w:p w:rsidRPr="00E677F4" w:rsidR="004261DB" w:rsidP="69C7A0C4" w:rsidRDefault="004261DB" w14:paraId="3DEEC669" wp14:textId="73522383">
            <w:pPr>
              <w:rPr>
                <w:rFonts w:cs="Calibri" w:cstheme="minorAscii"/>
                <w:b w:val="1"/>
                <w:bCs w:val="1"/>
              </w:rPr>
            </w:pPr>
            <w:r w:rsidRPr="69C7A0C4" w:rsidR="000E3AE5">
              <w:rPr>
                <w:rFonts w:cs="Calibri" w:cstheme="minorAscii"/>
                <w:b w:val="1"/>
                <w:bCs w:val="1"/>
              </w:rPr>
              <w:t>President’s Report</w:t>
            </w:r>
          </w:p>
          <w:p w:rsidRPr="00E677F4" w:rsidR="004261DB" w:rsidP="549A7273" w:rsidRDefault="00FD0FA7" w14:paraId="3EE9C482" wp14:textId="3C3A80B6">
            <w:pPr>
              <w:rPr>
                <w:rFonts w:cs="Calibri" w:cstheme="minorAscii"/>
              </w:rPr>
            </w:pPr>
            <w:r w:rsidRPr="549A7273" w:rsidR="1AC9B897">
              <w:rPr>
                <w:rFonts w:cs="Calibri" w:cstheme="minorAscii"/>
              </w:rPr>
              <w:t xml:space="preserve">Ahmad </w:t>
            </w:r>
            <w:proofErr w:type="spellStart"/>
            <w:r w:rsidRPr="549A7273" w:rsidR="1AC9B897">
              <w:rPr>
                <w:rFonts w:cs="Calibri" w:cstheme="minorAscii"/>
              </w:rPr>
              <w:t>Alkosani</w:t>
            </w:r>
            <w:proofErr w:type="spellEnd"/>
            <w:r w:rsidRPr="549A7273" w:rsidR="1AC9B897">
              <w:rPr>
                <w:rFonts w:cs="Calibri" w:cstheme="minorAscii"/>
              </w:rPr>
              <w:t xml:space="preserve"> </w:t>
            </w:r>
            <w:r w:rsidRPr="549A7273" w:rsidR="712ED17D">
              <w:rPr>
                <w:rFonts w:cs="Calibri" w:cstheme="minorAscii"/>
              </w:rPr>
              <w:t>welcomed Members and introduced himself as the current and returning President of SCSU</w:t>
            </w:r>
            <w:r w:rsidRPr="549A7273" w:rsidR="712ED17D">
              <w:rPr>
                <w:rFonts w:cs="Calibri" w:cstheme="minorAscii"/>
              </w:rPr>
              <w:t xml:space="preserve">. </w:t>
            </w:r>
          </w:p>
          <w:p w:rsidRPr="00E677F4" w:rsidR="00422CD9" w:rsidP="69C7A0C4" w:rsidRDefault="00422CD9" w14:paraId="4D9B13AF" wp14:textId="79DE4F5C">
            <w:pPr>
              <w:rPr>
                <w:rFonts w:ascii="Calibri" w:hAnsi="Calibri" w:eastAsia="Calibri" w:cs="Calibri"/>
                <w:b w:val="1"/>
                <w:bCs w:val="1"/>
                <w:noProof w:val="0"/>
                <w:sz w:val="22"/>
                <w:szCs w:val="22"/>
                <w:lang w:val="en-CA"/>
              </w:rPr>
            </w:pPr>
            <w:r w:rsidRPr="69C7A0C4" w:rsidR="69C7A0C4">
              <w:rPr>
                <w:rFonts w:ascii="Calibri" w:hAnsi="Calibri" w:eastAsia="Calibri" w:cs="Calibri"/>
                <w:b w:val="1"/>
                <w:bCs w:val="1"/>
                <w:noProof w:val="0"/>
                <w:sz w:val="22"/>
                <w:szCs w:val="22"/>
                <w:lang w:val="en-CA"/>
              </w:rPr>
              <w:t xml:space="preserve">Financial: </w:t>
            </w:r>
          </w:p>
          <w:p w:rsidRPr="00E677F4" w:rsidR="00422CD9" w:rsidP="69C7A0C4" w:rsidRDefault="00422CD9" w14:paraId="6F8AEF2B" wp14:textId="17AE9B48">
            <w:pPr>
              <w:pStyle w:val="Normal"/>
              <w:ind w:left="0"/>
              <w:rPr>
                <w:rFonts w:ascii="Calibri" w:hAnsi="Calibri" w:eastAsia="Calibri" w:cs="Calibri"/>
                <w:noProof w:val="0"/>
                <w:sz w:val="22"/>
                <w:szCs w:val="22"/>
                <w:lang w:val="en-CA"/>
              </w:rPr>
            </w:pPr>
            <w:r w:rsidRPr="69C7A0C4" w:rsidR="69C7A0C4">
              <w:rPr>
                <w:rFonts w:ascii="Calibri" w:hAnsi="Calibri" w:eastAsia="Calibri" w:cs="Calibri"/>
                <w:noProof w:val="0"/>
                <w:sz w:val="22"/>
                <w:szCs w:val="22"/>
                <w:lang w:val="en-CA"/>
              </w:rPr>
              <w:t>SCSU hosted part time jobs for students within SCSU and the SCSU Food Bank</w:t>
            </w:r>
          </w:p>
          <w:p w:rsidRPr="00E677F4" w:rsidR="00422CD9" w:rsidP="69C7A0C4" w:rsidRDefault="00422CD9" w14:paraId="62C2C13C" wp14:textId="4B57E456">
            <w:pPr>
              <w:pStyle w:val="ListParagraph"/>
              <w:numPr>
                <w:ilvl w:val="0"/>
                <w:numId w:val="17"/>
              </w:numPr>
              <w:rPr>
                <w:rFonts w:ascii="Calibri" w:hAnsi="Calibri" w:eastAsia="Calibri" w:cs="Calibri" w:asciiTheme="minorAscii" w:hAnsiTheme="minorAscii" w:eastAsiaTheme="minorAscii" w:cstheme="minorAscii"/>
                <w:noProof w:val="0"/>
                <w:sz w:val="22"/>
                <w:szCs w:val="22"/>
                <w:lang w:val="en-CA"/>
              </w:rPr>
            </w:pPr>
            <w:r w:rsidRPr="549A7273" w:rsidR="35FFFE66">
              <w:rPr>
                <w:rFonts w:ascii="Calibri" w:hAnsi="Calibri" w:eastAsia="Calibri" w:cs="Calibri"/>
                <w:noProof w:val="0"/>
                <w:sz w:val="22"/>
                <w:szCs w:val="22"/>
                <w:lang w:val="en-CA"/>
              </w:rPr>
              <w:t xml:space="preserve">In the year 2021-2022: we spent more than $47,600 to hire (14 students and 4 internships within SCSU). Unfortunately, </w:t>
            </w:r>
            <w:r w:rsidRPr="549A7273" w:rsidR="35FFFE66">
              <w:rPr>
                <w:rFonts w:ascii="Calibri" w:hAnsi="Calibri" w:eastAsia="Calibri" w:cs="Calibri"/>
                <w:noProof w:val="0"/>
                <w:sz w:val="22"/>
                <w:szCs w:val="22"/>
                <w:lang w:val="en-CA"/>
              </w:rPr>
              <w:t>Odeno remained</w:t>
            </w:r>
            <w:r w:rsidRPr="549A7273" w:rsidR="35FFFE66">
              <w:rPr>
                <w:rFonts w:ascii="Calibri" w:hAnsi="Calibri" w:eastAsia="Calibri" w:cs="Calibri"/>
                <w:noProof w:val="0"/>
                <w:sz w:val="22"/>
                <w:szCs w:val="22"/>
                <w:lang w:val="en-CA"/>
              </w:rPr>
              <w:t xml:space="preserve"> closed due to the government restrictions associated with the pandemic. </w:t>
            </w:r>
          </w:p>
          <w:p w:rsidRPr="00E677F4" w:rsidR="00422CD9" w:rsidP="69C7A0C4" w:rsidRDefault="00422CD9" w14:paraId="577B1823" wp14:textId="3E5BE412">
            <w:pPr>
              <w:pStyle w:val="ListParagraph"/>
              <w:numPr>
                <w:ilvl w:val="0"/>
                <w:numId w:val="17"/>
              </w:numPr>
              <w:rPr>
                <w:rFonts w:ascii="Calibri" w:hAnsi="Calibri" w:eastAsia="Calibri" w:cs="Calibri" w:asciiTheme="minorAscii" w:hAnsiTheme="minorAscii" w:eastAsiaTheme="minorAscii" w:cstheme="minorAscii"/>
                <w:noProof w:val="0"/>
                <w:sz w:val="22"/>
                <w:szCs w:val="22"/>
                <w:lang w:val="en-CA"/>
              </w:rPr>
            </w:pPr>
            <w:r w:rsidRPr="549A7273" w:rsidR="35FFFE66">
              <w:rPr>
                <w:rFonts w:ascii="Calibri" w:hAnsi="Calibri" w:eastAsia="Calibri" w:cs="Calibri"/>
                <w:noProof w:val="0"/>
                <w:sz w:val="22"/>
                <w:szCs w:val="22"/>
                <w:lang w:val="en-CA"/>
              </w:rPr>
              <w:t xml:space="preserve">SCSU is planning to increase the number of student employees by 30% for the year of 2022-2023 and optimistically by 100% in case we </w:t>
            </w:r>
            <w:proofErr w:type="gramStart"/>
            <w:r w:rsidRPr="549A7273" w:rsidR="35FFFE66">
              <w:rPr>
                <w:rFonts w:ascii="Calibri" w:hAnsi="Calibri" w:eastAsia="Calibri" w:cs="Calibri"/>
                <w:noProof w:val="0"/>
                <w:sz w:val="22"/>
                <w:szCs w:val="22"/>
                <w:lang w:val="en-CA"/>
              </w:rPr>
              <w:t>are able to</w:t>
            </w:r>
            <w:proofErr w:type="gramEnd"/>
            <w:r w:rsidRPr="549A7273" w:rsidR="35FFFE66">
              <w:rPr>
                <w:rFonts w:ascii="Calibri" w:hAnsi="Calibri" w:eastAsia="Calibri" w:cs="Calibri"/>
                <w:noProof w:val="0"/>
                <w:sz w:val="22"/>
                <w:szCs w:val="22"/>
                <w:lang w:val="en-CA"/>
              </w:rPr>
              <w:t xml:space="preserve"> </w:t>
            </w:r>
            <w:r w:rsidRPr="549A7273" w:rsidR="35FFFE66">
              <w:rPr>
                <w:rFonts w:ascii="Calibri" w:hAnsi="Calibri" w:eastAsia="Calibri" w:cs="Calibri"/>
                <w:noProof w:val="0"/>
                <w:sz w:val="22"/>
                <w:szCs w:val="22"/>
                <w:lang w:val="en-CA"/>
              </w:rPr>
              <w:t>proceed</w:t>
            </w:r>
            <w:r w:rsidRPr="549A7273" w:rsidR="35FFFE66">
              <w:rPr>
                <w:rFonts w:ascii="Calibri" w:hAnsi="Calibri" w:eastAsia="Calibri" w:cs="Calibri"/>
                <w:noProof w:val="0"/>
                <w:sz w:val="22"/>
                <w:szCs w:val="22"/>
                <w:lang w:val="en-CA"/>
              </w:rPr>
              <w:t xml:space="preserve"> without a plan to re-open Odeno </w:t>
            </w:r>
          </w:p>
          <w:p w:rsidRPr="00E677F4" w:rsidR="00422CD9" w:rsidP="69C7A0C4" w:rsidRDefault="00422CD9" w14:paraId="6CD7FA50" wp14:textId="31775485">
            <w:pPr>
              <w:pStyle w:val="Normal"/>
              <w:ind w:left="0"/>
              <w:rPr>
                <w:rFonts w:ascii="Calibri" w:hAnsi="Calibri" w:eastAsia="Calibri" w:cs="Calibri"/>
                <w:noProof w:val="0"/>
                <w:sz w:val="22"/>
                <w:szCs w:val="22"/>
                <w:lang w:val="en-CA"/>
              </w:rPr>
            </w:pPr>
            <w:r w:rsidRPr="69C7A0C4" w:rsidR="69C7A0C4">
              <w:rPr>
                <w:rFonts w:ascii="Calibri" w:hAnsi="Calibri" w:eastAsia="Calibri" w:cs="Calibri"/>
                <w:noProof w:val="0"/>
                <w:sz w:val="22"/>
                <w:szCs w:val="22"/>
                <w:lang w:val="en-CA"/>
              </w:rPr>
              <w:t xml:space="preserve">The Food Bank </w:t>
            </w:r>
          </w:p>
          <w:p w:rsidRPr="00E677F4" w:rsidR="00422CD9" w:rsidP="69C7A0C4" w:rsidRDefault="00422CD9" w14:paraId="759E2492" wp14:textId="2796C2AA">
            <w:pPr>
              <w:pStyle w:val="ListParagraph"/>
              <w:numPr>
                <w:ilvl w:val="0"/>
                <w:numId w:val="17"/>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We kept running the food bank from Odeno, considering that the restaurant was closed. </w:t>
            </w:r>
          </w:p>
          <w:p w:rsidRPr="00E677F4" w:rsidR="00422CD9" w:rsidP="69C7A0C4" w:rsidRDefault="00422CD9" w14:paraId="5FD18775" wp14:textId="3BB49D7B">
            <w:pPr>
              <w:pStyle w:val="ListParagraph"/>
              <w:numPr>
                <w:ilvl w:val="0"/>
                <w:numId w:val="17"/>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We offered more items at the foodbank to include winter cloth and hygiene items. </w:t>
            </w:r>
          </w:p>
          <w:p w:rsidRPr="00E677F4" w:rsidR="00422CD9" w:rsidP="69C7A0C4" w:rsidRDefault="00422CD9" w14:paraId="03A5E8D9" wp14:textId="151E25B9">
            <w:pPr>
              <w:pStyle w:val="ListParagraph"/>
              <w:numPr>
                <w:ilvl w:val="0"/>
                <w:numId w:val="17"/>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The foodbank was used more than 4,000 times throughout the year. </w:t>
            </w:r>
          </w:p>
          <w:p w:rsidRPr="00E677F4" w:rsidR="00422CD9" w:rsidP="69C7A0C4" w:rsidRDefault="00422CD9" w14:paraId="0138F8CB" wp14:textId="3699136F">
            <w:pPr>
              <w:pStyle w:val="ListParagraph"/>
              <w:numPr>
                <w:ilvl w:val="0"/>
                <w:numId w:val="17"/>
              </w:numPr>
              <w:rPr>
                <w:rFonts w:ascii="Calibri" w:hAnsi="Calibri" w:eastAsia="Calibri" w:cs="Calibri" w:asciiTheme="minorAscii" w:hAnsiTheme="minorAscii" w:eastAsiaTheme="minorAscii" w:cstheme="minorAscii"/>
                <w:noProof w:val="0"/>
                <w:sz w:val="22"/>
                <w:szCs w:val="22"/>
                <w:lang w:val="en-CA"/>
              </w:rPr>
            </w:pPr>
            <w:r w:rsidRPr="549A7273" w:rsidR="35FFFE66">
              <w:rPr>
                <w:rFonts w:ascii="Calibri" w:hAnsi="Calibri" w:eastAsia="Calibri" w:cs="Calibri"/>
                <w:noProof w:val="0"/>
                <w:sz w:val="22"/>
                <w:szCs w:val="22"/>
                <w:lang w:val="en-CA"/>
              </w:rPr>
              <w:t xml:space="preserve">We were able to distribute more than $60,000 worth of food for this fiscal year. Huge thanks to our donors and supporters. </w:t>
            </w:r>
          </w:p>
          <w:p w:rsidRPr="00E677F4" w:rsidR="00422CD9" w:rsidP="000E3AE5" w:rsidRDefault="00422CD9" w14:paraId="1C0126C0" wp14:textId="2579C270">
            <w:pPr/>
            <w:r w:rsidRPr="69C7A0C4" w:rsidR="69C7A0C4">
              <w:rPr>
                <w:rFonts w:ascii="Calibri" w:hAnsi="Calibri" w:eastAsia="Calibri" w:cs="Calibri"/>
                <w:noProof w:val="0"/>
                <w:sz w:val="22"/>
                <w:szCs w:val="22"/>
                <w:lang w:val="en-CA"/>
              </w:rPr>
              <w:t xml:space="preserve">Holidays Gift cards program, SCSU once again launched this program last December and we were able to distribute more than $5,000 worth of gift cards. </w:t>
            </w:r>
          </w:p>
          <w:p w:rsidRPr="00E677F4" w:rsidR="00422CD9" w:rsidP="69C7A0C4" w:rsidRDefault="00422CD9" w14:paraId="5F85766B" wp14:textId="66B1C5AB">
            <w:pPr>
              <w:rPr>
                <w:rFonts w:ascii="Calibri" w:hAnsi="Calibri" w:eastAsia="Calibri" w:cs="Calibri"/>
                <w:b w:val="1"/>
                <w:bCs w:val="1"/>
                <w:noProof w:val="0"/>
                <w:sz w:val="22"/>
                <w:szCs w:val="22"/>
                <w:lang w:val="en-CA"/>
              </w:rPr>
            </w:pPr>
            <w:r w:rsidRPr="69C7A0C4" w:rsidR="69C7A0C4">
              <w:rPr>
                <w:rFonts w:ascii="Calibri" w:hAnsi="Calibri" w:eastAsia="Calibri" w:cs="Calibri"/>
                <w:b w:val="1"/>
                <w:bCs w:val="1"/>
                <w:noProof w:val="0"/>
                <w:sz w:val="22"/>
                <w:szCs w:val="22"/>
                <w:lang w:val="en-CA"/>
              </w:rPr>
              <w:t xml:space="preserve">Diversity and celebrating our students: </w:t>
            </w:r>
          </w:p>
          <w:p w:rsidRPr="00E677F4" w:rsidR="00422CD9" w:rsidP="000E3AE5" w:rsidRDefault="00422CD9" w14:paraId="32AFE71E" wp14:textId="477ECD76">
            <w:pPr/>
            <w:r w:rsidRPr="549A7273" w:rsidR="35FFFE66">
              <w:rPr>
                <w:rFonts w:ascii="Calibri" w:hAnsi="Calibri" w:eastAsia="Calibri" w:cs="Calibri"/>
                <w:noProof w:val="0"/>
                <w:sz w:val="22"/>
                <w:szCs w:val="22"/>
                <w:lang w:val="en-CA"/>
              </w:rPr>
              <w:t>Last year was mostly virtual but that did not stop us from celebrating our diversity, SCSU in collaboration with Sault College celebrated many cultural days and events and included but not limited to:</w:t>
            </w:r>
          </w:p>
          <w:p w:rsidRPr="00E677F4" w:rsidR="00422CD9" w:rsidP="69C7A0C4" w:rsidRDefault="00422CD9" w14:paraId="590FE23B" wp14:textId="0B5CA039">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Indigenous day celebration </w:t>
            </w:r>
          </w:p>
          <w:p w:rsidRPr="00E677F4" w:rsidR="00422CD9" w:rsidP="69C7A0C4" w:rsidRDefault="00422CD9" w14:paraId="6B760896" wp14:textId="0E569B7B">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Indian republic and Independence Day. </w:t>
            </w:r>
          </w:p>
          <w:p w:rsidRPr="00E677F4" w:rsidR="00422CD9" w:rsidP="69C7A0C4" w:rsidRDefault="00422CD9" w14:paraId="6549B0BC" wp14:textId="52859016">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The Pride month </w:t>
            </w:r>
          </w:p>
          <w:p w:rsidRPr="00E677F4" w:rsidR="00422CD9" w:rsidP="69C7A0C4" w:rsidRDefault="00422CD9" w14:paraId="03B18D36" wp14:textId="7142D52F">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CA"/>
              </w:rPr>
            </w:pPr>
            <w:r w:rsidRPr="549A7273" w:rsidR="35FFFE66">
              <w:rPr>
                <w:rFonts w:ascii="Calibri" w:hAnsi="Calibri" w:eastAsia="Calibri" w:cs="Calibri"/>
                <w:noProof w:val="0"/>
                <w:sz w:val="22"/>
                <w:szCs w:val="22"/>
                <w:lang w:val="en-CA"/>
              </w:rPr>
              <w:t xml:space="preserve">The Spring festival and Chinese New Year. </w:t>
            </w:r>
          </w:p>
          <w:p w:rsidRPr="00E677F4" w:rsidR="00422CD9" w:rsidP="69C7A0C4" w:rsidRDefault="00422CD9" w14:paraId="29BCF0F6" wp14:textId="03BF9B5D">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The Mid-Autumn Festival / Moon Festival </w:t>
            </w:r>
          </w:p>
          <w:p w:rsidRPr="00E677F4" w:rsidR="00422CD9" w:rsidP="69C7A0C4" w:rsidRDefault="00422CD9" w14:paraId="5DC8135D" wp14:textId="71AE20D2">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CA"/>
              </w:rPr>
            </w:pPr>
            <w:r w:rsidRPr="549A7273" w:rsidR="35FFFE66">
              <w:rPr>
                <w:rFonts w:ascii="Calibri" w:hAnsi="Calibri" w:eastAsia="Calibri" w:cs="Calibri"/>
                <w:noProof w:val="0"/>
                <w:sz w:val="22"/>
                <w:szCs w:val="22"/>
                <w:lang w:val="en-CA"/>
              </w:rPr>
              <w:t>Black</w:t>
            </w:r>
            <w:r w:rsidRPr="549A7273" w:rsidR="35FFFE66">
              <w:rPr>
                <w:rFonts w:ascii="Calibri" w:hAnsi="Calibri" w:eastAsia="Calibri" w:cs="Calibri"/>
                <w:noProof w:val="0"/>
                <w:sz w:val="22"/>
                <w:szCs w:val="22"/>
                <w:lang w:val="en-CA"/>
              </w:rPr>
              <w:t xml:space="preserve"> History Month and the Black Life matters movement </w:t>
            </w:r>
          </w:p>
          <w:p w:rsidRPr="00E677F4" w:rsidR="00422CD9" w:rsidP="69C7A0C4" w:rsidRDefault="00422CD9" w14:paraId="7D6655E8" wp14:textId="68DB118E">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Two in person big events: Diwali and the Carnaval </w:t>
            </w:r>
          </w:p>
          <w:p w:rsidRPr="00E677F4" w:rsidR="00422CD9" w:rsidP="69C7A0C4" w:rsidRDefault="00422CD9" w14:paraId="214EAEDE" wp14:textId="6C979DBC">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CA"/>
              </w:rPr>
            </w:pPr>
            <w:r w:rsidRPr="549A7273" w:rsidR="35FFFE66">
              <w:rPr>
                <w:rFonts w:ascii="Calibri" w:hAnsi="Calibri" w:eastAsia="Calibri" w:cs="Calibri"/>
                <w:noProof w:val="0"/>
                <w:sz w:val="22"/>
                <w:szCs w:val="22"/>
                <w:lang w:val="en-CA"/>
              </w:rPr>
              <w:t>And</w:t>
            </w:r>
            <w:r w:rsidRPr="549A7273" w:rsidR="35FFFE66">
              <w:rPr>
                <w:rFonts w:ascii="Calibri" w:hAnsi="Calibri" w:eastAsia="Calibri" w:cs="Calibri"/>
                <w:noProof w:val="0"/>
                <w:sz w:val="22"/>
                <w:szCs w:val="22"/>
                <w:lang w:val="en-CA"/>
              </w:rPr>
              <w:t xml:space="preserve"> many more </w:t>
            </w:r>
          </w:p>
          <w:p w:rsidRPr="00E677F4" w:rsidR="00422CD9" w:rsidP="69C7A0C4" w:rsidRDefault="00422CD9" w14:paraId="66B80997" wp14:textId="3246A0B1">
            <w:pPr>
              <w:rPr>
                <w:rFonts w:ascii="Calibri" w:hAnsi="Calibri" w:eastAsia="Calibri" w:cs="Calibri"/>
                <w:b w:val="1"/>
                <w:bCs w:val="1"/>
                <w:noProof w:val="0"/>
                <w:sz w:val="22"/>
                <w:szCs w:val="22"/>
                <w:lang w:val="en-CA"/>
              </w:rPr>
            </w:pPr>
            <w:r w:rsidRPr="69C7A0C4" w:rsidR="69C7A0C4">
              <w:rPr>
                <w:rFonts w:ascii="Calibri" w:hAnsi="Calibri" w:eastAsia="Calibri" w:cs="Calibri"/>
                <w:b w:val="1"/>
                <w:bCs w:val="1"/>
                <w:noProof w:val="0"/>
                <w:sz w:val="22"/>
                <w:szCs w:val="22"/>
                <w:lang w:val="en-CA"/>
              </w:rPr>
              <w:t xml:space="preserve">Advocacy: </w:t>
            </w:r>
          </w:p>
          <w:p w:rsidRPr="00E677F4" w:rsidR="00422CD9" w:rsidP="000E3AE5" w:rsidRDefault="00422CD9" w14:paraId="222C4751" wp14:textId="08E3357A">
            <w:pPr/>
            <w:r w:rsidRPr="69C7A0C4" w:rsidR="69C7A0C4">
              <w:rPr>
                <w:rFonts w:ascii="Calibri" w:hAnsi="Calibri" w:eastAsia="Calibri" w:cs="Calibri"/>
                <w:noProof w:val="0"/>
                <w:sz w:val="22"/>
                <w:szCs w:val="22"/>
                <w:lang w:val="en-CA"/>
              </w:rPr>
              <w:t xml:space="preserve">On the Local Sault College level: </w:t>
            </w:r>
          </w:p>
          <w:p w:rsidRPr="00E677F4" w:rsidR="00422CD9" w:rsidP="69C7A0C4" w:rsidRDefault="00422CD9" w14:paraId="7B6F862D" wp14:textId="2D22212A">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CA"/>
              </w:rPr>
            </w:pPr>
            <w:r w:rsidRPr="549A7273" w:rsidR="35FFFE66">
              <w:rPr>
                <w:rFonts w:ascii="Calibri" w:hAnsi="Calibri" w:eastAsia="Calibri" w:cs="Calibri"/>
                <w:noProof w:val="0"/>
                <w:sz w:val="22"/>
                <w:szCs w:val="22"/>
                <w:lang w:val="en-CA"/>
              </w:rPr>
              <w:t xml:space="preserve">SCSU advocated to reopen the gym despite the pandemic and the college closure. </w:t>
            </w:r>
          </w:p>
          <w:p w:rsidRPr="00E677F4" w:rsidR="00422CD9" w:rsidP="69C7A0C4" w:rsidRDefault="00422CD9" w14:paraId="487B8D0F" wp14:textId="11B84FC8">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SCSU advocated for Sault College Fee deadline to be extended alongside with the health plan opt-out deadlines. </w:t>
            </w:r>
          </w:p>
          <w:p w:rsidRPr="00E677F4" w:rsidR="00422CD9" w:rsidP="69C7A0C4" w:rsidRDefault="00422CD9" w14:paraId="6A11E6F9" wp14:textId="689D86C8">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We Advocated for larger College fee reduction. </w:t>
            </w:r>
          </w:p>
          <w:p w:rsidRPr="00E677F4" w:rsidR="00422CD9" w:rsidP="69C7A0C4" w:rsidRDefault="00422CD9" w14:paraId="0E92446B" wp14:textId="4ECB6123">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CA"/>
              </w:rPr>
            </w:pPr>
            <w:r w:rsidRPr="549A7273" w:rsidR="35FFFE66">
              <w:rPr>
                <w:rFonts w:ascii="Calibri" w:hAnsi="Calibri" w:eastAsia="Calibri" w:cs="Calibri"/>
                <w:noProof w:val="0"/>
                <w:sz w:val="22"/>
                <w:szCs w:val="22"/>
                <w:lang w:val="en-CA"/>
              </w:rPr>
              <w:t xml:space="preserve">Helped students with Academic and non-academic misconduct appeals. </w:t>
            </w:r>
          </w:p>
          <w:p w:rsidRPr="00E677F4" w:rsidR="00422CD9" w:rsidP="69C7A0C4" w:rsidRDefault="00422CD9" w14:paraId="18BCC246" wp14:textId="6D1389A3">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We advocated for online delivery methods and accommodation for students out of town to have the Hy-flex option </w:t>
            </w:r>
          </w:p>
          <w:p w:rsidRPr="00E677F4" w:rsidR="00422CD9" w:rsidP="69C7A0C4" w:rsidRDefault="00422CD9" w14:paraId="4B0169C5" wp14:textId="1D8D8AA5">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CA"/>
              </w:rPr>
            </w:pPr>
            <w:r w:rsidRPr="549A7273" w:rsidR="35FFFE66">
              <w:rPr>
                <w:rFonts w:ascii="Calibri" w:hAnsi="Calibri" w:eastAsia="Calibri" w:cs="Calibri"/>
                <w:noProof w:val="0"/>
                <w:sz w:val="22"/>
                <w:szCs w:val="22"/>
                <w:lang w:val="en-CA"/>
              </w:rPr>
              <w:t xml:space="preserve">We worked to support our student’s mental health and advocated to have the fall and summer semesters study break and it will be effective Fall 2022 </w:t>
            </w:r>
          </w:p>
          <w:p w:rsidRPr="00E677F4" w:rsidR="00422CD9" w:rsidP="69C7A0C4" w:rsidRDefault="00422CD9" w14:paraId="229BB3A4" wp14:textId="3C5DB89F">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CA"/>
              </w:rPr>
            </w:pPr>
            <w:r w:rsidRPr="549A7273" w:rsidR="35FFFE66">
              <w:rPr>
                <w:rFonts w:ascii="Calibri" w:hAnsi="Calibri" w:eastAsia="Calibri" w:cs="Calibri"/>
                <w:noProof w:val="0"/>
                <w:sz w:val="22"/>
                <w:szCs w:val="22"/>
                <w:lang w:val="en-CA"/>
              </w:rPr>
              <w:t xml:space="preserve">We are advocating for our international students to offer them our unique health plan and make sure they have the health care </w:t>
            </w:r>
            <w:r w:rsidRPr="549A7273" w:rsidR="35FFFE66">
              <w:rPr>
                <w:rFonts w:ascii="Calibri" w:hAnsi="Calibri" w:eastAsia="Calibri" w:cs="Calibri"/>
                <w:noProof w:val="0"/>
                <w:sz w:val="22"/>
                <w:szCs w:val="22"/>
                <w:lang w:val="en-CA"/>
              </w:rPr>
              <w:t>they</w:t>
            </w:r>
            <w:r w:rsidRPr="549A7273" w:rsidR="35FFFE66">
              <w:rPr>
                <w:rFonts w:ascii="Calibri" w:hAnsi="Calibri" w:eastAsia="Calibri" w:cs="Calibri"/>
                <w:noProof w:val="0"/>
                <w:sz w:val="22"/>
                <w:szCs w:val="22"/>
                <w:lang w:val="en-CA"/>
              </w:rPr>
              <w:t xml:space="preserve"> need </w:t>
            </w:r>
          </w:p>
          <w:p w:rsidRPr="00E677F4" w:rsidR="00422CD9" w:rsidP="000E3AE5" w:rsidRDefault="00422CD9" w14:paraId="07B4CC1C" wp14:textId="32ADB873">
            <w:pPr/>
            <w:r w:rsidRPr="69C7A0C4" w:rsidR="69C7A0C4">
              <w:rPr>
                <w:rFonts w:ascii="Calibri" w:hAnsi="Calibri" w:eastAsia="Calibri" w:cs="Calibri"/>
                <w:noProof w:val="0"/>
                <w:sz w:val="22"/>
                <w:szCs w:val="22"/>
                <w:lang w:val="en-CA"/>
              </w:rPr>
              <w:t xml:space="preserve">Provincial </w:t>
            </w:r>
          </w:p>
          <w:p w:rsidRPr="00E677F4" w:rsidR="00422CD9" w:rsidP="69C7A0C4" w:rsidRDefault="00422CD9" w14:paraId="34710A2C" wp14:textId="2CED5531">
            <w:pPr>
              <w:pStyle w:val="ListParagraph"/>
              <w:numPr>
                <w:ilvl w:val="0"/>
                <w:numId w:val="23"/>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SCSU have attended many conferences and met with fellow student’s association members and with provincial and national parliament members. Our advocacy efforts included but not limited to: </w:t>
            </w:r>
          </w:p>
          <w:p w:rsidRPr="00E677F4" w:rsidR="00422CD9" w:rsidP="69C7A0C4" w:rsidRDefault="00422CD9" w14:paraId="1356CD26" wp14:textId="5FEEA87D">
            <w:pPr>
              <w:pStyle w:val="ListParagraph"/>
              <w:numPr>
                <w:ilvl w:val="0"/>
                <w:numId w:val="23"/>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Along with the 24 college students’ union we played an essential role to avoid the faculty strike earlier this month and we called both parties and the ministry to put the student’s interest at heart. </w:t>
            </w:r>
          </w:p>
          <w:p w:rsidRPr="00E677F4" w:rsidR="00422CD9" w:rsidP="69C7A0C4" w:rsidRDefault="00422CD9" w14:paraId="4C2183D8" wp14:textId="4A7761CD">
            <w:pPr>
              <w:pStyle w:val="ListParagraph"/>
              <w:numPr>
                <w:ilvl w:val="0"/>
                <w:numId w:val="23"/>
              </w:numPr>
              <w:rPr>
                <w:rFonts w:ascii="Calibri" w:hAnsi="Calibri" w:eastAsia="Calibri" w:cs="Calibri" w:asciiTheme="minorAscii" w:hAnsiTheme="minorAscii" w:eastAsiaTheme="minorAscii" w:cstheme="minorAscii"/>
                <w:noProof w:val="0"/>
                <w:sz w:val="22"/>
                <w:szCs w:val="22"/>
                <w:lang w:val="en-CA"/>
              </w:rPr>
            </w:pPr>
            <w:r w:rsidRPr="549A7273" w:rsidR="35FFFE66">
              <w:rPr>
                <w:rFonts w:ascii="Calibri" w:hAnsi="Calibri" w:eastAsia="Calibri" w:cs="Calibri"/>
                <w:noProof w:val="0"/>
                <w:sz w:val="22"/>
                <w:szCs w:val="22"/>
                <w:lang w:val="en-CA"/>
              </w:rPr>
              <w:t xml:space="preserve">Ontario government to increase investment in the virtual learning strategy for post-secondary education. </w:t>
            </w:r>
          </w:p>
          <w:p w:rsidRPr="00E677F4" w:rsidR="00422CD9" w:rsidP="69C7A0C4" w:rsidRDefault="00422CD9" w14:paraId="7136CBC0" wp14:textId="18DD51F5">
            <w:pPr>
              <w:pStyle w:val="ListParagraph"/>
              <w:numPr>
                <w:ilvl w:val="0"/>
                <w:numId w:val="23"/>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Calling on Ontario government to stop OSAP debt repayments during the pandemic. </w:t>
            </w:r>
          </w:p>
          <w:p w:rsidRPr="00E677F4" w:rsidR="00422CD9" w:rsidP="69C7A0C4" w:rsidRDefault="00422CD9" w14:paraId="3FFD3253" wp14:textId="707C7012">
            <w:pPr>
              <w:pStyle w:val="ListParagraph"/>
              <w:numPr>
                <w:ilvl w:val="0"/>
                <w:numId w:val="23"/>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Called the government to provide direct financial support to our students and keep implementing the tuition freeze </w:t>
            </w:r>
          </w:p>
          <w:p w:rsidRPr="00E677F4" w:rsidR="00422CD9" w:rsidP="69C7A0C4" w:rsidRDefault="00422CD9" w14:paraId="11B52AC2" wp14:textId="7AC2A5EE">
            <w:pPr>
              <w:pStyle w:val="ListParagraph"/>
              <w:numPr>
                <w:ilvl w:val="0"/>
                <w:numId w:val="23"/>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We called the Ontario government to make colleges and universities offer free feminine hygiene menstrual items </w:t>
            </w:r>
          </w:p>
          <w:p w:rsidRPr="00E677F4" w:rsidR="00422CD9" w:rsidP="000E3AE5" w:rsidRDefault="00422CD9" w14:paraId="5E128696" wp14:textId="133D7D95">
            <w:pPr/>
            <w:r w:rsidRPr="69C7A0C4" w:rsidR="69C7A0C4">
              <w:rPr>
                <w:rFonts w:ascii="Calibri" w:hAnsi="Calibri" w:eastAsia="Calibri" w:cs="Calibri"/>
                <w:noProof w:val="0"/>
                <w:sz w:val="22"/>
                <w:szCs w:val="22"/>
                <w:lang w:val="en-CA"/>
              </w:rPr>
              <w:t xml:space="preserve">National </w:t>
            </w:r>
          </w:p>
          <w:p w:rsidRPr="00E677F4" w:rsidR="00422CD9" w:rsidP="69C7A0C4" w:rsidRDefault="00422CD9" w14:paraId="03961FA8" wp14:textId="10557B7A">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Members of SCSU attended the Student Union Development Summit at UBC in British Columbia. </w:t>
            </w:r>
          </w:p>
          <w:p w:rsidRPr="00E677F4" w:rsidR="00422CD9" w:rsidP="69C7A0C4" w:rsidRDefault="00422CD9" w14:paraId="7A3AAAC6" wp14:textId="1DD9911D">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And finally: In collaboration with Canada wide student associations, we advocated to: </w:t>
            </w:r>
          </w:p>
          <w:p w:rsidRPr="00E677F4" w:rsidR="00422CD9" w:rsidP="69C7A0C4" w:rsidRDefault="00422CD9" w14:paraId="3C3A461E" wp14:textId="05855C57">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·Support international students and the extension of the Post-Graduate Working permit. </w:t>
            </w:r>
          </w:p>
          <w:p w:rsidRPr="00E677F4" w:rsidR="00422CD9" w:rsidP="69C7A0C4" w:rsidRDefault="00422CD9" w14:paraId="3AEDD37B" wp14:textId="619CB026">
            <w:pPr>
              <w:rPr>
                <w:rFonts w:ascii="Calibri" w:hAnsi="Calibri" w:eastAsia="Calibri" w:cs="Calibri"/>
                <w:b w:val="1"/>
                <w:bCs w:val="1"/>
                <w:noProof w:val="0"/>
                <w:sz w:val="22"/>
                <w:szCs w:val="22"/>
                <w:lang w:val="en-CA"/>
              </w:rPr>
            </w:pPr>
            <w:r w:rsidRPr="69C7A0C4" w:rsidR="69C7A0C4">
              <w:rPr>
                <w:rFonts w:ascii="Calibri" w:hAnsi="Calibri" w:eastAsia="Calibri" w:cs="Calibri"/>
                <w:b w:val="1"/>
                <w:bCs w:val="1"/>
                <w:noProof w:val="0"/>
                <w:sz w:val="22"/>
                <w:szCs w:val="22"/>
                <w:lang w:val="en-CA"/>
              </w:rPr>
              <w:t xml:space="preserve">And finally, I want to provide with updates on some project that I was busy working on: </w:t>
            </w:r>
          </w:p>
          <w:p w:rsidRPr="00E677F4" w:rsidR="00422CD9" w:rsidP="69C7A0C4" w:rsidRDefault="00422CD9" w14:paraId="5BEAF0F5" wp14:textId="78984828">
            <w:pPr>
              <w:pStyle w:val="ListParagraph"/>
              <w:numPr>
                <w:ilvl w:val="0"/>
                <w:numId w:val="25"/>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Back to the food bank: we were able to secure a new permanent location to run the food bank from along with $140,000 investment from the college over the next 5 years </w:t>
            </w:r>
          </w:p>
          <w:p w:rsidRPr="00E677F4" w:rsidR="00422CD9" w:rsidP="69C7A0C4" w:rsidRDefault="00422CD9" w14:paraId="4A6ED739" wp14:textId="37D98AB6">
            <w:pPr>
              <w:pStyle w:val="ListParagraph"/>
              <w:numPr>
                <w:ilvl w:val="0"/>
                <w:numId w:val="25"/>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Created a long-standing collaboration with SC School of business, CFEE and the national bank to offer financial related workshops </w:t>
            </w:r>
          </w:p>
          <w:p w:rsidRPr="00E677F4" w:rsidR="00422CD9" w:rsidP="69C7A0C4" w:rsidRDefault="00422CD9" w14:paraId="602DD5D1" wp14:textId="22AA632C">
            <w:pPr>
              <w:pStyle w:val="ListParagraph"/>
              <w:numPr>
                <w:ilvl w:val="0"/>
                <w:numId w:val="25"/>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We are working with SC academic team to adapt open sources curriculums and save the students the textbooks money </w:t>
            </w:r>
          </w:p>
          <w:p w:rsidRPr="00E677F4" w:rsidR="00422CD9" w:rsidP="69C7A0C4" w:rsidRDefault="00422CD9" w14:paraId="33A66294" wp14:textId="2C142164">
            <w:pPr>
              <w:pStyle w:val="ListParagraph"/>
              <w:numPr>
                <w:ilvl w:val="0"/>
                <w:numId w:val="25"/>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 xml:space="preserve">We are in the progress of expanding SCSU and have permanent offices in our down South campus and offer our services to Sault College students at Trios College. </w:t>
            </w:r>
          </w:p>
          <w:p w:rsidRPr="00E677F4" w:rsidR="00422CD9" w:rsidP="69C7A0C4" w:rsidRDefault="00422CD9" w14:paraId="71DBAEBB" wp14:textId="60FE8875">
            <w:pPr>
              <w:pStyle w:val="ListParagraph"/>
              <w:numPr>
                <w:ilvl w:val="0"/>
                <w:numId w:val="25"/>
              </w:numPr>
              <w:rPr>
                <w:rFonts w:ascii="Calibri" w:hAnsi="Calibri" w:eastAsia="Calibri" w:cs="Calibri" w:asciiTheme="minorAscii" w:hAnsiTheme="minorAscii" w:eastAsiaTheme="minorAscii" w:cstheme="minorAscii"/>
                <w:noProof w:val="0"/>
                <w:sz w:val="22"/>
                <w:szCs w:val="22"/>
                <w:lang w:val="en-CA"/>
              </w:rPr>
            </w:pPr>
            <w:r w:rsidRPr="549A7273" w:rsidR="35FFFE66">
              <w:rPr>
                <w:rFonts w:ascii="Calibri" w:hAnsi="Calibri" w:eastAsia="Calibri" w:cs="Calibri"/>
                <w:noProof w:val="0"/>
                <w:sz w:val="22"/>
                <w:szCs w:val="22"/>
                <w:lang w:val="en-CA"/>
              </w:rPr>
              <w:t xml:space="preserve">We were able to offer our health plan members a free access to Dialogue (a tele medicine service) for the full year ending Aug 2022 </w:t>
            </w:r>
          </w:p>
          <w:p w:rsidRPr="00E677F4" w:rsidR="00422CD9" w:rsidP="69C7A0C4" w:rsidRDefault="00422CD9" w14:paraId="4101652C" wp14:textId="35052D2D">
            <w:pPr>
              <w:pStyle w:val="ListParagraph"/>
              <w:numPr>
                <w:ilvl w:val="0"/>
                <w:numId w:val="25"/>
              </w:numPr>
              <w:rPr>
                <w:rFonts w:ascii="Calibri" w:hAnsi="Calibri" w:eastAsia="Calibri" w:cs="Calibri" w:asciiTheme="minorAscii" w:hAnsiTheme="minorAscii" w:eastAsiaTheme="minorAscii" w:cstheme="minorAscii"/>
                <w:noProof w:val="0"/>
                <w:sz w:val="22"/>
                <w:szCs w:val="22"/>
                <w:lang w:val="en-CA"/>
              </w:rPr>
            </w:pPr>
            <w:r w:rsidRPr="69C7A0C4" w:rsidR="69C7A0C4">
              <w:rPr>
                <w:rFonts w:ascii="Calibri" w:hAnsi="Calibri" w:eastAsia="Calibri" w:cs="Calibri"/>
                <w:noProof w:val="0"/>
                <w:sz w:val="22"/>
                <w:szCs w:val="22"/>
                <w:lang w:val="en-CA"/>
              </w:rPr>
              <w:t>SCSU started the Diva Cup initiative this month and we are looking to make it a permanent service of SCSU services.</w:t>
            </w:r>
          </w:p>
          <w:p w:rsidRPr="00E677F4" w:rsidR="00CF5AA2" w:rsidP="69C7A0C4" w:rsidRDefault="00422CD9" w14:paraId="4F2F4CC2" wp14:textId="001F7A26">
            <w:pPr>
              <w:rPr>
                <w:rFonts w:cs="Calibri" w:cstheme="minorAscii"/>
              </w:rPr>
            </w:pPr>
            <w:r w:rsidRPr="69C7A0C4" w:rsidR="00422CD9">
              <w:rPr>
                <w:rFonts w:cs="Calibri" w:cstheme="minorAscii"/>
              </w:rPr>
              <w:t>Ahmad also introduced the n</w:t>
            </w:r>
            <w:r w:rsidRPr="69C7A0C4" w:rsidR="00CF5AA2">
              <w:rPr>
                <w:rFonts w:cs="Calibri" w:cstheme="minorAscii"/>
              </w:rPr>
              <w:t>ew Executive and Board of Directors:</w:t>
            </w:r>
          </w:p>
          <w:p w:rsidR="69C7A0C4" w:rsidP="69C7A0C4" w:rsidRDefault="69C7A0C4" w14:paraId="3A3F31B7" w14:textId="044653B1">
            <w:pPr>
              <w:pStyle w:val="Normal"/>
              <w:rPr>
                <w:rFonts w:cs="Calibri" w:cstheme="minorAscii"/>
              </w:rPr>
            </w:pPr>
            <w:r w:rsidRPr="69C7A0C4" w:rsidR="69C7A0C4">
              <w:rPr>
                <w:rFonts w:cs="Calibri" w:cstheme="minorAscii"/>
              </w:rPr>
              <w:t>Executive Team</w:t>
            </w:r>
          </w:p>
          <w:p w:rsidRPr="00E677F4" w:rsidR="00CF5AA2" w:rsidP="69C7A0C4" w:rsidRDefault="00CF5AA2" w14:paraId="3A4C4C39" wp14:textId="0C7F45A5">
            <w:pPr>
              <w:pStyle w:val="ListParagraph"/>
              <w:numPr>
                <w:ilvl w:val="0"/>
                <w:numId w:val="26"/>
              </w:numPr>
              <w:rPr>
                <w:rFonts w:ascii="Calibri" w:hAnsi="Calibri" w:eastAsia="Calibri" w:cs="Calibri" w:asciiTheme="minorAscii" w:hAnsiTheme="minorAscii" w:eastAsiaTheme="minorAscii" w:cstheme="minorAscii"/>
                <w:sz w:val="22"/>
                <w:szCs w:val="22"/>
              </w:rPr>
            </w:pPr>
            <w:r w:rsidRPr="69C7A0C4" w:rsidR="402A6E37">
              <w:rPr>
                <w:rFonts w:cs="Calibri" w:cstheme="minorAscii"/>
              </w:rPr>
              <w:t xml:space="preserve">President – </w:t>
            </w:r>
            <w:r w:rsidRPr="69C7A0C4" w:rsidR="402A6E37">
              <w:rPr>
                <w:rFonts w:cs="Calibri" w:cstheme="minorAscii"/>
              </w:rPr>
              <w:t>Olamipo</w:t>
            </w:r>
            <w:r w:rsidRPr="69C7A0C4" w:rsidR="402A6E37">
              <w:rPr>
                <w:rFonts w:cs="Calibri" w:cstheme="minorAscii"/>
              </w:rPr>
              <w:t xml:space="preserve"> </w:t>
            </w:r>
            <w:r w:rsidRPr="69C7A0C4" w:rsidR="402A6E37">
              <w:rPr>
                <w:rFonts w:cs="Calibri" w:cstheme="minorAscii"/>
              </w:rPr>
              <w:t>Ogunnote</w:t>
            </w:r>
          </w:p>
          <w:p w:rsidRPr="00E677F4" w:rsidR="00CF5AA2" w:rsidP="69C7A0C4" w:rsidRDefault="00540849" w14:paraId="731F28A9" wp14:textId="0DF890EA">
            <w:pPr>
              <w:pStyle w:val="ListParagraph"/>
              <w:numPr>
                <w:ilvl w:val="0"/>
                <w:numId w:val="26"/>
              </w:numPr>
              <w:rPr>
                <w:rFonts w:ascii="Calibri" w:hAnsi="Calibri" w:eastAsia="Calibri" w:cs="Calibri" w:asciiTheme="minorAscii" w:hAnsiTheme="minorAscii" w:eastAsiaTheme="minorAscii" w:cstheme="minorAscii"/>
                <w:sz w:val="22"/>
                <w:szCs w:val="22"/>
              </w:rPr>
            </w:pPr>
            <w:r w:rsidRPr="69C7A0C4" w:rsidR="1F7CE0D0">
              <w:rPr>
                <w:rFonts w:cs="Calibri" w:cstheme="minorAscii"/>
              </w:rPr>
              <w:t>VP Campus Connections</w:t>
            </w:r>
            <w:r w:rsidRPr="69C7A0C4" w:rsidR="402A6E37">
              <w:rPr>
                <w:rFonts w:cs="Calibri" w:cstheme="minorAscii"/>
              </w:rPr>
              <w:t xml:space="preserve"> – Liz Lovell</w:t>
            </w:r>
          </w:p>
          <w:p w:rsidRPr="00E677F4" w:rsidR="00CF5AA2" w:rsidP="69C7A0C4" w:rsidRDefault="00540849" w14:paraId="49BB7A6A" wp14:textId="14EA09D0">
            <w:pPr>
              <w:pStyle w:val="ListParagraph"/>
              <w:numPr>
                <w:ilvl w:val="0"/>
                <w:numId w:val="26"/>
              </w:numPr>
              <w:rPr>
                <w:rFonts w:ascii="Calibri" w:hAnsi="Calibri" w:eastAsia="Calibri" w:cs="Calibri" w:asciiTheme="minorAscii" w:hAnsiTheme="minorAscii" w:eastAsiaTheme="minorAscii" w:cstheme="minorAscii"/>
                <w:sz w:val="22"/>
                <w:szCs w:val="22"/>
              </w:rPr>
            </w:pPr>
            <w:r w:rsidRPr="69C7A0C4" w:rsidR="1F7CE0D0">
              <w:rPr>
                <w:rFonts w:cs="Calibri" w:cstheme="minorAscii"/>
              </w:rPr>
              <w:t>VP Student Life</w:t>
            </w:r>
            <w:r w:rsidRPr="69C7A0C4" w:rsidR="402A6E37">
              <w:rPr>
                <w:rFonts w:cs="Calibri" w:cstheme="minorAscii"/>
              </w:rPr>
              <w:t xml:space="preserve"> – Xylene Tandoc</w:t>
            </w:r>
          </w:p>
          <w:p w:rsidRPr="00E677F4" w:rsidR="004261DB" w:rsidP="69C7A0C4" w:rsidRDefault="004261DB" w14:paraId="4B99056E" wp14:textId="054A3182">
            <w:pPr>
              <w:pStyle w:val="ListParagraph"/>
              <w:numPr>
                <w:ilvl w:val="0"/>
                <w:numId w:val="26"/>
              </w:numPr>
              <w:rPr>
                <w:rFonts w:ascii="Calibri" w:hAnsi="Calibri" w:eastAsia="Calibri" w:cs="Calibri" w:asciiTheme="minorAscii" w:hAnsiTheme="minorAscii" w:eastAsiaTheme="minorAscii" w:cstheme="minorAscii"/>
                <w:sz w:val="22"/>
                <w:szCs w:val="22"/>
              </w:rPr>
            </w:pPr>
            <w:r w:rsidRPr="69C7A0C4" w:rsidR="00540849">
              <w:rPr>
                <w:rFonts w:cs="Calibri" w:cstheme="minorAscii"/>
              </w:rPr>
              <w:t>Indigenous Student Union President</w:t>
            </w:r>
            <w:r w:rsidRPr="69C7A0C4" w:rsidR="00CF5AA2">
              <w:rPr>
                <w:rFonts w:cs="Calibri" w:cstheme="minorAscii"/>
              </w:rPr>
              <w:t xml:space="preserve"> - </w:t>
            </w:r>
            <w:r w:rsidRPr="69C7A0C4" w:rsidR="00540849">
              <w:rPr>
                <w:rFonts w:cs="Calibri" w:cstheme="minorAscii"/>
              </w:rPr>
              <w:t>Vacant</w:t>
            </w:r>
          </w:p>
          <w:p w:rsidRPr="00E677F4" w:rsidR="00152B2A" w:rsidP="69C7A0C4" w:rsidRDefault="00540849" w14:paraId="2D57FB28" wp14:textId="4C3B5C1F">
            <w:pPr>
              <w:rPr>
                <w:rFonts w:cs="Calibri" w:cstheme="minorAscii"/>
              </w:rPr>
            </w:pPr>
            <w:r w:rsidRPr="69C7A0C4" w:rsidR="1F7CE0D0">
              <w:rPr>
                <w:rFonts w:cs="Calibri" w:cstheme="minorAscii"/>
              </w:rPr>
              <w:t>Board of Directors</w:t>
            </w:r>
          </w:p>
          <w:p w:rsidR="69C7A0C4" w:rsidP="69C7A0C4" w:rsidRDefault="69C7A0C4" w14:paraId="519350D3" w14:textId="6B5B9810">
            <w:pPr>
              <w:pStyle w:val="ListParagraph"/>
              <w:numPr>
                <w:ilvl w:val="0"/>
                <w:numId w:val="27"/>
              </w:numPr>
              <w:rPr>
                <w:rFonts w:ascii="Calibri" w:hAnsi="Calibri" w:eastAsia="Calibri" w:cs="Calibri" w:asciiTheme="minorAscii" w:hAnsiTheme="minorAscii" w:eastAsiaTheme="minorAscii" w:cstheme="minorAscii"/>
                <w:sz w:val="22"/>
                <w:szCs w:val="22"/>
              </w:rPr>
            </w:pPr>
            <w:r w:rsidRPr="69C7A0C4" w:rsidR="69C7A0C4">
              <w:rPr>
                <w:rFonts w:cs="Calibri" w:cstheme="minorAscii"/>
              </w:rPr>
              <w:t>Abishek Sharma</w:t>
            </w:r>
          </w:p>
          <w:p w:rsidR="69C7A0C4" w:rsidP="69C7A0C4" w:rsidRDefault="69C7A0C4" w14:paraId="71C3E38C" w14:textId="13AE9E31">
            <w:pPr>
              <w:pStyle w:val="ListParagraph"/>
              <w:numPr>
                <w:ilvl w:val="0"/>
                <w:numId w:val="27"/>
              </w:numPr>
              <w:rPr>
                <w:rFonts w:ascii="Calibri" w:hAnsi="Calibri" w:eastAsia="Calibri" w:cs="Calibri" w:asciiTheme="minorAscii" w:hAnsiTheme="minorAscii" w:eastAsiaTheme="minorAscii" w:cstheme="minorAscii"/>
                <w:sz w:val="22"/>
                <w:szCs w:val="22"/>
              </w:rPr>
            </w:pPr>
            <w:r w:rsidRPr="69C7A0C4" w:rsidR="69C7A0C4">
              <w:rPr>
                <w:rFonts w:cs="Calibri" w:cstheme="minorAscii"/>
              </w:rPr>
              <w:t xml:space="preserve">Ahmad </w:t>
            </w:r>
            <w:r w:rsidRPr="69C7A0C4" w:rsidR="69C7A0C4">
              <w:rPr>
                <w:rFonts w:cs="Calibri" w:cstheme="minorAscii"/>
              </w:rPr>
              <w:t>Algouthani</w:t>
            </w:r>
          </w:p>
          <w:p w:rsidR="69C7A0C4" w:rsidP="69C7A0C4" w:rsidRDefault="69C7A0C4" w14:paraId="4C729104" w14:textId="477D4F52">
            <w:pPr>
              <w:pStyle w:val="ListParagraph"/>
              <w:numPr>
                <w:ilvl w:val="0"/>
                <w:numId w:val="27"/>
              </w:numPr>
              <w:rPr>
                <w:rFonts w:ascii="Calibri" w:hAnsi="Calibri" w:eastAsia="Calibri" w:cs="Calibri" w:asciiTheme="minorAscii" w:hAnsiTheme="minorAscii" w:eastAsiaTheme="minorAscii" w:cstheme="minorAscii"/>
                <w:sz w:val="22"/>
                <w:szCs w:val="22"/>
              </w:rPr>
            </w:pPr>
            <w:r w:rsidRPr="69C7A0C4" w:rsidR="69C7A0C4">
              <w:rPr>
                <w:rFonts w:cs="Calibri" w:cstheme="minorAscii"/>
              </w:rPr>
              <w:t>Angelica Guadalupe Melchi Garcia</w:t>
            </w:r>
          </w:p>
          <w:p w:rsidR="69C7A0C4" w:rsidP="69C7A0C4" w:rsidRDefault="69C7A0C4" w14:paraId="00144487" w14:textId="415EBBC2">
            <w:pPr>
              <w:pStyle w:val="ListParagraph"/>
              <w:numPr>
                <w:ilvl w:val="0"/>
                <w:numId w:val="27"/>
              </w:numPr>
              <w:rPr>
                <w:rFonts w:ascii="Calibri" w:hAnsi="Calibri" w:eastAsia="Calibri" w:cs="Calibri" w:asciiTheme="minorAscii" w:hAnsiTheme="minorAscii" w:eastAsiaTheme="minorAscii" w:cstheme="minorAscii"/>
                <w:sz w:val="22"/>
                <w:szCs w:val="22"/>
              </w:rPr>
            </w:pPr>
            <w:r w:rsidRPr="69C7A0C4" w:rsidR="69C7A0C4">
              <w:rPr>
                <w:rFonts w:cs="Calibri" w:cstheme="minorAscii"/>
              </w:rPr>
              <w:t xml:space="preserve">Jacquilyn </w:t>
            </w:r>
            <w:r w:rsidRPr="69C7A0C4" w:rsidR="69C7A0C4">
              <w:rPr>
                <w:rFonts w:cs="Calibri" w:cstheme="minorAscii"/>
              </w:rPr>
              <w:t>Caronan</w:t>
            </w:r>
          </w:p>
          <w:p w:rsidR="69C7A0C4" w:rsidP="69C7A0C4" w:rsidRDefault="69C7A0C4" w14:paraId="5E3F0A4C" w14:textId="066AA79B">
            <w:pPr>
              <w:pStyle w:val="ListParagraph"/>
              <w:numPr>
                <w:ilvl w:val="0"/>
                <w:numId w:val="27"/>
              </w:numPr>
              <w:rPr>
                <w:rFonts w:ascii="Calibri" w:hAnsi="Calibri" w:eastAsia="Calibri" w:cs="Calibri" w:asciiTheme="minorAscii" w:hAnsiTheme="minorAscii" w:eastAsiaTheme="minorAscii" w:cstheme="minorAscii"/>
                <w:sz w:val="22"/>
                <w:szCs w:val="22"/>
              </w:rPr>
            </w:pPr>
            <w:r w:rsidRPr="69C7A0C4" w:rsidR="69C7A0C4">
              <w:rPr>
                <w:rFonts w:cs="Calibri" w:cstheme="minorAscii"/>
              </w:rPr>
              <w:t>Jeffy Raiz</w:t>
            </w:r>
          </w:p>
          <w:p w:rsidRPr="00E677F4" w:rsidR="00422CD9" w:rsidP="69C7A0C4" w:rsidRDefault="00422CD9" w14:paraId="1299C43A" wp14:textId="3FCB2EEF">
            <w:pPr>
              <w:pStyle w:val="ListParagraph"/>
              <w:numPr>
                <w:ilvl w:val="0"/>
                <w:numId w:val="27"/>
              </w:numPr>
              <w:rPr>
                <w:rFonts w:ascii="Calibri" w:hAnsi="Calibri" w:eastAsia="Calibri" w:cs="Calibri" w:asciiTheme="minorAscii" w:hAnsiTheme="minorAscii" w:eastAsiaTheme="minorAscii" w:cstheme="minorAscii"/>
                <w:sz w:val="22"/>
                <w:szCs w:val="22"/>
              </w:rPr>
            </w:pPr>
            <w:r w:rsidRPr="69C7A0C4" w:rsidR="69C7A0C4">
              <w:rPr>
                <w:rFonts w:cs="Calibri" w:cstheme="minorAscii"/>
              </w:rPr>
              <w:t xml:space="preserve">Leena </w:t>
            </w:r>
            <w:proofErr w:type="spellStart"/>
            <w:r w:rsidRPr="69C7A0C4" w:rsidR="69C7A0C4">
              <w:rPr>
                <w:rFonts w:cs="Calibri" w:cstheme="minorAscii"/>
              </w:rPr>
              <w:t>Carolin</w:t>
            </w:r>
            <w:proofErr w:type="spellEnd"/>
            <w:r w:rsidRPr="69C7A0C4" w:rsidR="69C7A0C4">
              <w:rPr>
                <w:rFonts w:cs="Calibri" w:cstheme="minorAscii"/>
              </w:rPr>
              <w:t xml:space="preserve"> Halonen</w:t>
            </w:r>
          </w:p>
          <w:p w:rsidRPr="00E677F4" w:rsidR="00B93111" w:rsidP="69C7A0C4" w:rsidRDefault="00B93111" w14:paraId="5162F7B7" wp14:textId="54E9FEAB">
            <w:pPr>
              <w:pStyle w:val="ListParagraph"/>
              <w:numPr>
                <w:ilvl w:val="0"/>
                <w:numId w:val="27"/>
              </w:numPr>
              <w:rPr>
                <w:rFonts w:ascii="Calibri" w:hAnsi="Calibri" w:eastAsia="Calibri" w:cs="Calibri" w:asciiTheme="minorAscii" w:hAnsiTheme="minorAscii" w:eastAsiaTheme="minorAscii" w:cstheme="minorAscii"/>
                <w:sz w:val="22"/>
                <w:szCs w:val="22"/>
              </w:rPr>
            </w:pPr>
            <w:r w:rsidRPr="69C7A0C4" w:rsidR="69C7A0C4">
              <w:rPr>
                <w:rFonts w:cs="Calibri" w:cstheme="minorAscii"/>
              </w:rPr>
              <w:t xml:space="preserve">Tianna </w:t>
            </w:r>
            <w:r w:rsidRPr="69C7A0C4" w:rsidR="69C7A0C4">
              <w:rPr>
                <w:rFonts w:cs="Calibri" w:cstheme="minorAscii"/>
              </w:rPr>
              <w:t>Chikoski</w:t>
            </w:r>
          </w:p>
          <w:p w:rsidRPr="00E677F4" w:rsidR="00B93111" w:rsidP="69C7A0C4" w:rsidRDefault="00B93111" w14:paraId="3461D779" wp14:textId="5AAA7EE5">
            <w:pPr>
              <w:pStyle w:val="Normal"/>
              <w:rPr>
                <w:rFonts w:cs="Calibri" w:cstheme="minorAscii"/>
              </w:rPr>
            </w:pPr>
          </w:p>
        </w:tc>
      </w:tr>
      <w:tr xmlns:wp14="http://schemas.microsoft.com/office/word/2010/wordml" w:rsidRPr="00E677F4" w:rsidR="000E3AE5" w:rsidTr="549A7273" w14:paraId="0C5F3C85" wp14:textId="77777777">
        <w:tc>
          <w:tcPr>
            <w:tcW w:w="11016" w:type="dxa"/>
            <w:tcMar/>
          </w:tcPr>
          <w:p w:rsidRPr="00E677F4" w:rsidR="000E3AE5" w:rsidP="69C7A0C4" w:rsidRDefault="000E3AE5" w14:paraId="6F0A6E16" wp14:textId="77777777">
            <w:pPr>
              <w:rPr>
                <w:rFonts w:eastAsia="Times New Roman" w:cs="Calibri" w:cstheme="minorAscii"/>
                <w:b w:val="1"/>
                <w:bCs w:val="1"/>
                <w:color w:val="auto"/>
              </w:rPr>
            </w:pPr>
            <w:r w:rsidRPr="69C7A0C4" w:rsidR="000E3AE5">
              <w:rPr>
                <w:rFonts w:eastAsia="Times New Roman" w:cs="Calibri" w:cstheme="minorAscii"/>
                <w:b w:val="1"/>
                <w:bCs w:val="1"/>
                <w:color w:val="auto"/>
              </w:rPr>
              <w:t>VP Campus Connections Report</w:t>
            </w:r>
          </w:p>
          <w:p w:rsidRPr="00E677F4" w:rsidR="005E3CE8" w:rsidP="69C7A0C4" w:rsidRDefault="001100C2" w14:paraId="181E9103" wp14:textId="6247458F">
            <w:pPr>
              <w:rPr>
                <w:rFonts w:eastAsia="Times New Roman" w:cs="Calibri" w:cstheme="minorAscii"/>
                <w:color w:val="auto"/>
              </w:rPr>
            </w:pPr>
            <w:r w:rsidRPr="69C7A0C4" w:rsidR="005652D6">
              <w:rPr>
                <w:rFonts w:eastAsia="Times New Roman" w:cs="Calibri" w:cstheme="minorAscii"/>
                <w:color w:val="auto"/>
              </w:rPr>
              <w:t xml:space="preserve">Virat </w:t>
            </w:r>
            <w:r w:rsidRPr="69C7A0C4" w:rsidR="005652D6">
              <w:rPr>
                <w:rFonts w:eastAsia="Times New Roman" w:cs="Calibri" w:cstheme="minorAscii"/>
                <w:color w:val="auto"/>
              </w:rPr>
              <w:t>Katwal</w:t>
            </w:r>
            <w:r w:rsidRPr="69C7A0C4" w:rsidR="005652D6">
              <w:rPr>
                <w:rFonts w:eastAsia="Times New Roman" w:cs="Calibri" w:cstheme="minorAscii"/>
                <w:color w:val="auto"/>
              </w:rPr>
              <w:t xml:space="preserve"> presente</w:t>
            </w:r>
            <w:r w:rsidRPr="69C7A0C4" w:rsidR="176148B5">
              <w:rPr>
                <w:rFonts w:eastAsia="Times New Roman" w:cs="Calibri" w:cstheme="minorAscii"/>
                <w:color w:val="auto"/>
              </w:rPr>
              <w:t>d the VPCC report</w:t>
            </w:r>
          </w:p>
          <w:p w:rsidRPr="00E677F4" w:rsidR="00812272" w:rsidP="69C7A0C4" w:rsidRDefault="00812272" w14:paraId="0B561D04" wp14:textId="32AEF2E6">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69C7A0C4" w:rsidR="48A91D21">
              <w:rPr>
                <w:rFonts w:ascii="Calibri" w:hAnsi="Calibri" w:eastAsia="Calibri" w:cs="Calibri" w:asciiTheme="minorAscii" w:hAnsiTheme="minorAscii" w:eastAsiaTheme="minorAscii" w:cstheme="minorAscii"/>
                <w:b w:val="0"/>
                <w:bCs w:val="0"/>
                <w:i w:val="0"/>
                <w:iCs w:val="0"/>
                <w:noProof w:val="0"/>
                <w:color w:val="auto"/>
                <w:sz w:val="22"/>
                <w:szCs w:val="22"/>
                <w:lang w:val="en-US"/>
              </w:rPr>
              <w:t>Handled the social media accounts of SCSU, 700 new followers added to Instagram</w:t>
            </w:r>
          </w:p>
          <w:p w:rsidRPr="00E677F4" w:rsidR="00812272" w:rsidP="69C7A0C4" w:rsidRDefault="00812272" w14:paraId="0AB3E2F0" wp14:textId="218BA96F">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69C7A0C4" w:rsidR="48A91D21">
              <w:rPr>
                <w:rFonts w:ascii="Calibri" w:hAnsi="Calibri" w:eastAsia="Calibri" w:cs="Calibri" w:asciiTheme="minorAscii" w:hAnsiTheme="minorAscii" w:eastAsiaTheme="minorAscii" w:cstheme="minorAscii"/>
                <w:b w:val="0"/>
                <w:bCs w:val="0"/>
                <w:i w:val="0"/>
                <w:iCs w:val="0"/>
                <w:noProof w:val="0"/>
                <w:color w:val="auto"/>
                <w:sz w:val="22"/>
                <w:szCs w:val="22"/>
                <w:lang w:val="en-US"/>
              </w:rPr>
              <w:t>Helped with the food bank since June 2021</w:t>
            </w:r>
          </w:p>
          <w:p w:rsidRPr="00E677F4" w:rsidR="00812272" w:rsidP="69C7A0C4" w:rsidRDefault="00812272" w14:paraId="7636C4CB" wp14:textId="61C00829">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69C7A0C4" w:rsidR="48A91D21">
              <w:rPr>
                <w:rFonts w:ascii="Calibri" w:hAnsi="Calibri" w:eastAsia="Calibri" w:cs="Calibri" w:asciiTheme="minorAscii" w:hAnsiTheme="minorAscii" w:eastAsiaTheme="minorAscii" w:cstheme="minorAscii"/>
                <w:b w:val="0"/>
                <w:bCs w:val="0"/>
                <w:i w:val="0"/>
                <w:iCs w:val="0"/>
                <w:noProof w:val="0"/>
                <w:color w:val="auto"/>
                <w:sz w:val="22"/>
                <w:szCs w:val="22"/>
                <w:lang w:val="en-US"/>
              </w:rPr>
              <w:t>Successful execution of various awareness campaigns such as Diversity and Inclusion, Mental Health Awareness, Addictions Awareness, Healthy Living and Sexual Health Awareness</w:t>
            </w:r>
          </w:p>
          <w:p w:rsidRPr="00E677F4" w:rsidR="00812272" w:rsidP="549A7273" w:rsidRDefault="00812272" w14:paraId="3C922E65" wp14:textId="0E04121A">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549A7273" w:rsidR="4C4BB346">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Collaborated with </w:t>
            </w:r>
            <w:r w:rsidRPr="549A7273" w:rsidR="4C4BB346">
              <w:rPr>
                <w:rFonts w:ascii="Calibri" w:hAnsi="Calibri" w:eastAsia="Calibri" w:cs="Calibri" w:asciiTheme="minorAscii" w:hAnsiTheme="minorAscii" w:eastAsiaTheme="minorAscii" w:cstheme="minorAscii"/>
                <w:b w:val="0"/>
                <w:bCs w:val="0"/>
                <w:i w:val="0"/>
                <w:iCs w:val="0"/>
                <w:noProof w:val="0"/>
                <w:color w:val="auto"/>
                <w:sz w:val="22"/>
                <w:szCs w:val="22"/>
                <w:lang w:val="en-US"/>
              </w:rPr>
              <w:t>APH</w:t>
            </w:r>
            <w:r w:rsidRPr="549A7273" w:rsidR="4C4BB346">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for </w:t>
            </w:r>
            <w:bookmarkStart w:name="_Int_HLfjo44V" w:id="1413517083"/>
            <w:r w:rsidRPr="549A7273" w:rsidR="4C4BB346">
              <w:rPr>
                <w:rFonts w:ascii="Calibri" w:hAnsi="Calibri" w:eastAsia="Calibri" w:cs="Calibri" w:asciiTheme="minorAscii" w:hAnsiTheme="minorAscii" w:eastAsiaTheme="minorAscii" w:cstheme="minorAscii"/>
                <w:b w:val="0"/>
                <w:bCs w:val="0"/>
                <w:i w:val="0"/>
                <w:iCs w:val="0"/>
                <w:noProof w:val="0"/>
                <w:color w:val="auto"/>
                <w:sz w:val="22"/>
                <w:szCs w:val="22"/>
                <w:lang w:val="en-US"/>
              </w:rPr>
              <w:t>the harm</w:t>
            </w:r>
            <w:bookmarkEnd w:id="1413517083"/>
            <w:r w:rsidRPr="549A7273" w:rsidR="4C4BB346">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reduction fair </w:t>
            </w:r>
          </w:p>
          <w:p w:rsidRPr="00E677F4" w:rsidR="00812272" w:rsidP="69C7A0C4" w:rsidRDefault="00812272" w14:paraId="0AF389C6" wp14:textId="7ACE8CED">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69C7A0C4" w:rsidR="48A91D21">
              <w:rPr>
                <w:rFonts w:ascii="Calibri" w:hAnsi="Calibri" w:eastAsia="Calibri" w:cs="Calibri" w:asciiTheme="minorAscii" w:hAnsiTheme="minorAscii" w:eastAsiaTheme="minorAscii" w:cstheme="minorAscii"/>
                <w:b w:val="0"/>
                <w:bCs w:val="0"/>
                <w:i w:val="0"/>
                <w:iCs w:val="0"/>
                <w:noProof w:val="0"/>
                <w:color w:val="auto"/>
                <w:sz w:val="22"/>
                <w:szCs w:val="22"/>
                <w:lang w:val="en-US"/>
              </w:rPr>
              <w:t>Collaborated with APH for circulating important information regarding vaccines and covid-19</w:t>
            </w:r>
          </w:p>
          <w:p w:rsidRPr="00E677F4" w:rsidR="00812272" w:rsidP="69C7A0C4" w:rsidRDefault="00812272" w14:paraId="37AA5D4B" wp14:textId="3C62F201">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69C7A0C4" w:rsidR="48A91D21">
              <w:rPr>
                <w:rFonts w:ascii="Calibri" w:hAnsi="Calibri" w:eastAsia="Calibri" w:cs="Calibri" w:asciiTheme="minorAscii" w:hAnsiTheme="minorAscii" w:eastAsiaTheme="minorAscii" w:cstheme="minorAscii"/>
                <w:b w:val="0"/>
                <w:bCs w:val="0"/>
                <w:i w:val="0"/>
                <w:iCs w:val="0"/>
                <w:noProof w:val="0"/>
                <w:color w:val="auto"/>
                <w:sz w:val="22"/>
                <w:szCs w:val="22"/>
                <w:lang w:val="en-US"/>
              </w:rPr>
              <w:t>Collaborated with H.A.R.P for the sexual health awareness campaign</w:t>
            </w:r>
          </w:p>
          <w:p w:rsidRPr="00E677F4" w:rsidR="00812272" w:rsidP="549A7273" w:rsidRDefault="00812272" w14:paraId="69A58E1E" wp14:textId="23B57A6B">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549A7273" w:rsidR="4C4BB346">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Shot a promotional video for Sault College Waterfront </w:t>
            </w:r>
            <w:bookmarkStart w:name="_Int_iGgcZPbo" w:id="1294571331"/>
            <w:r w:rsidRPr="549A7273" w:rsidR="4C4BB346">
              <w:rPr>
                <w:rFonts w:ascii="Calibri" w:hAnsi="Calibri" w:eastAsia="Calibri" w:cs="Calibri" w:asciiTheme="minorAscii" w:hAnsiTheme="minorAscii" w:eastAsiaTheme="minorAscii" w:cstheme="minorAscii"/>
                <w:b w:val="0"/>
                <w:bCs w:val="0"/>
                <w:i w:val="0"/>
                <w:iCs w:val="0"/>
                <w:noProof w:val="0"/>
                <w:color w:val="auto"/>
                <w:sz w:val="22"/>
                <w:szCs w:val="22"/>
                <w:lang w:val="en-US"/>
              </w:rPr>
              <w:t>center</w:t>
            </w:r>
            <w:bookmarkEnd w:id="1294571331"/>
          </w:p>
          <w:p w:rsidRPr="00E677F4" w:rsidR="00812272" w:rsidP="549A7273" w:rsidRDefault="00812272" w14:paraId="73BDD5DC" wp14:textId="3B1225BE">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549A7273" w:rsidR="4C4BB346">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Circulated important information regarding federal elections </w:t>
            </w:r>
          </w:p>
          <w:p w:rsidRPr="00E677F4" w:rsidR="00812272" w:rsidP="69C7A0C4" w:rsidRDefault="00812272" w14:paraId="3BF550E5" wp14:textId="25F91506">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69C7A0C4" w:rsidR="48A91D21">
              <w:rPr>
                <w:rFonts w:ascii="Calibri" w:hAnsi="Calibri" w:eastAsia="Calibri" w:cs="Calibri" w:asciiTheme="minorAscii" w:hAnsiTheme="minorAscii" w:eastAsiaTheme="minorAscii" w:cstheme="minorAscii"/>
                <w:b w:val="0"/>
                <w:bCs w:val="0"/>
                <w:i w:val="0"/>
                <w:iCs w:val="0"/>
                <w:noProof w:val="0"/>
                <w:color w:val="auto"/>
                <w:sz w:val="22"/>
                <w:szCs w:val="22"/>
                <w:lang w:val="en-US"/>
              </w:rPr>
              <w:t>Collaborated with Avon Worldwide in the online campaign against domestic violence on women</w:t>
            </w:r>
          </w:p>
          <w:p w:rsidRPr="00E677F4" w:rsidR="00812272" w:rsidP="69C7A0C4" w:rsidRDefault="00812272" w14:paraId="405FBE02" wp14:textId="103B4E78">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69C7A0C4" w:rsidR="48A91D21">
              <w:rPr>
                <w:rFonts w:ascii="Calibri" w:hAnsi="Calibri" w:eastAsia="Calibri" w:cs="Calibri" w:asciiTheme="minorAscii" w:hAnsiTheme="minorAscii" w:eastAsiaTheme="minorAscii" w:cstheme="minorAscii"/>
                <w:b w:val="0"/>
                <w:bCs w:val="0"/>
                <w:i w:val="0"/>
                <w:iCs w:val="0"/>
                <w:noProof w:val="0"/>
                <w:color w:val="auto"/>
                <w:sz w:val="22"/>
                <w:szCs w:val="22"/>
                <w:lang w:val="en-US"/>
              </w:rPr>
              <w:t>Circulating important information on SCSU social media about exams, plagiarism</w:t>
            </w:r>
          </w:p>
          <w:p w:rsidRPr="00E677F4" w:rsidR="00812272" w:rsidP="69C7A0C4" w:rsidRDefault="00812272" w14:paraId="0B9945F6" wp14:textId="4F7FEAD2">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69C7A0C4" w:rsidR="48A91D21">
              <w:rPr>
                <w:rFonts w:ascii="Calibri" w:hAnsi="Calibri" w:eastAsia="Calibri" w:cs="Calibri" w:asciiTheme="minorAscii" w:hAnsiTheme="minorAscii" w:eastAsiaTheme="minorAscii" w:cstheme="minorAscii"/>
                <w:b w:val="0"/>
                <w:bCs w:val="0"/>
                <w:i w:val="0"/>
                <w:iCs w:val="0"/>
                <w:noProof w:val="0"/>
                <w:color w:val="auto"/>
                <w:sz w:val="22"/>
                <w:szCs w:val="22"/>
                <w:lang w:val="en-US"/>
              </w:rPr>
              <w:t>Collaborated with Bell in #BellLetsTalk movement for mental health initiatives in Canada</w:t>
            </w:r>
          </w:p>
          <w:p w:rsidRPr="00E677F4" w:rsidR="00812272" w:rsidP="549A7273" w:rsidRDefault="00812272" w14:paraId="53CFE678" wp14:textId="6D7A0578">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549A7273" w:rsidR="4C4BB346">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Creating and </w:t>
            </w:r>
            <w:r w:rsidRPr="549A7273" w:rsidR="4C4BB346">
              <w:rPr>
                <w:rFonts w:ascii="Calibri" w:hAnsi="Calibri" w:eastAsia="Calibri" w:cs="Calibri" w:asciiTheme="minorAscii" w:hAnsiTheme="minorAscii" w:eastAsiaTheme="minorAscii" w:cstheme="minorAscii"/>
                <w:b w:val="0"/>
                <w:bCs w:val="0"/>
                <w:i w:val="0"/>
                <w:iCs w:val="0"/>
                <w:noProof w:val="0"/>
                <w:color w:val="auto"/>
                <w:sz w:val="22"/>
                <w:szCs w:val="22"/>
                <w:lang w:val="en-US"/>
              </w:rPr>
              <w:t>captioning</w:t>
            </w:r>
            <w:r w:rsidRPr="549A7273" w:rsidR="4C4BB346">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278 posts on SCSU social media</w:t>
            </w:r>
          </w:p>
          <w:p w:rsidRPr="00E677F4" w:rsidR="00812272" w:rsidP="69C7A0C4" w:rsidRDefault="00812272" w14:paraId="015DCA1D" wp14:textId="7188FBEA">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69C7A0C4" w:rsidR="48A91D21">
              <w:rPr>
                <w:rFonts w:ascii="Calibri" w:hAnsi="Calibri" w:eastAsia="Calibri" w:cs="Calibri" w:asciiTheme="minorAscii" w:hAnsiTheme="minorAscii" w:eastAsiaTheme="minorAscii" w:cstheme="minorAscii"/>
                <w:b w:val="0"/>
                <w:bCs w:val="0"/>
                <w:i w:val="0"/>
                <w:iCs w:val="0"/>
                <w:noProof w:val="0"/>
                <w:color w:val="auto"/>
                <w:sz w:val="22"/>
                <w:szCs w:val="22"/>
                <w:lang w:val="en-US"/>
              </w:rPr>
              <w:t>Successful planning and execution of various in person and online events such as Diwali Night, cultural food day, movie night, Diversity Bingo</w:t>
            </w:r>
          </w:p>
          <w:p w:rsidRPr="00E677F4" w:rsidR="00812272" w:rsidP="69C7A0C4" w:rsidRDefault="00812272" w14:paraId="748A46A6" wp14:textId="08A7ECC9">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69C7A0C4" w:rsidR="48A91D21">
              <w:rPr>
                <w:rFonts w:ascii="Calibri" w:hAnsi="Calibri" w:eastAsia="Calibri" w:cs="Calibri" w:asciiTheme="minorAscii" w:hAnsiTheme="minorAscii" w:eastAsiaTheme="minorAscii" w:cstheme="minorAscii"/>
                <w:b w:val="0"/>
                <w:bCs w:val="0"/>
                <w:i w:val="0"/>
                <w:iCs w:val="0"/>
                <w:noProof w:val="0"/>
                <w:color w:val="auto"/>
                <w:sz w:val="22"/>
                <w:szCs w:val="22"/>
                <w:lang w:val="en-US"/>
              </w:rPr>
              <w:t>Using an extensive promotional strategy for SCSU and its activities</w:t>
            </w:r>
          </w:p>
          <w:p w:rsidRPr="00E677F4" w:rsidR="00812272" w:rsidP="69C7A0C4" w:rsidRDefault="00812272" w14:paraId="7AE02173" wp14:textId="2B530524">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69C7A0C4" w:rsidR="48A91D21">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Attended executive meeting and </w:t>
            </w:r>
            <w:proofErr w:type="gramStart"/>
            <w:r w:rsidRPr="69C7A0C4" w:rsidR="48A91D21">
              <w:rPr>
                <w:rFonts w:ascii="Calibri" w:hAnsi="Calibri" w:eastAsia="Calibri" w:cs="Calibri" w:asciiTheme="minorAscii" w:hAnsiTheme="minorAscii" w:eastAsiaTheme="minorAscii" w:cstheme="minorAscii"/>
                <w:b w:val="0"/>
                <w:bCs w:val="0"/>
                <w:i w:val="0"/>
                <w:iCs w:val="0"/>
                <w:noProof w:val="0"/>
                <w:color w:val="auto"/>
                <w:sz w:val="22"/>
                <w:szCs w:val="22"/>
                <w:lang w:val="en-US"/>
              </w:rPr>
              <w:t>maintaining</w:t>
            </w:r>
            <w:proofErr w:type="gramEnd"/>
            <w:r w:rsidRPr="69C7A0C4" w:rsidR="48A91D21">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smooth communication with other SCSU executives</w:t>
            </w:r>
          </w:p>
          <w:p w:rsidRPr="00E677F4" w:rsidR="00812272" w:rsidP="69C7A0C4" w:rsidRDefault="00812272" w14:paraId="6D98A12B" wp14:textId="1C4D6F97">
            <w:pPr>
              <w:pStyle w:val="Normal"/>
              <w:rPr>
                <w:rFonts w:eastAsia="Times New Roman" w:cs="Calibri" w:cstheme="minorAscii"/>
                <w:color w:val="auto"/>
              </w:rPr>
            </w:pPr>
          </w:p>
          <w:p w:rsidRPr="00E677F4" w:rsidR="000E3AE5" w:rsidP="69C7A0C4" w:rsidRDefault="000E3AE5" w14:paraId="5E0FCDC9" wp14:textId="77777777">
            <w:pPr>
              <w:rPr>
                <w:rFonts w:eastAsia="Times New Roman" w:cs="Calibri" w:cstheme="minorAscii"/>
                <w:b w:val="1"/>
                <w:bCs w:val="1"/>
                <w:color w:val="auto"/>
              </w:rPr>
            </w:pPr>
            <w:r w:rsidRPr="69C7A0C4" w:rsidR="000E3AE5">
              <w:rPr>
                <w:rFonts w:eastAsia="Times New Roman" w:cs="Calibri" w:cstheme="minorAscii"/>
                <w:b w:val="1"/>
                <w:bCs w:val="1"/>
                <w:color w:val="auto"/>
              </w:rPr>
              <w:t>VP Student Life Report</w:t>
            </w:r>
          </w:p>
          <w:p w:rsidRPr="00E677F4" w:rsidR="00213481" w:rsidP="69C7A0C4" w:rsidRDefault="00213481" w14:paraId="09B43590" wp14:textId="59875FF4">
            <w:pPr>
              <w:pStyle w:val="Normal"/>
              <w:bidi w:val="0"/>
              <w:spacing w:before="0" w:beforeAutospacing="off" w:after="200" w:afterAutospacing="off" w:line="240" w:lineRule="exact"/>
              <w:ind w:left="0" w:right="0"/>
              <w:jc w:val="left"/>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pPr>
            <w:r w:rsidRPr="69C7A0C4" w:rsidR="69C7A0C4">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Frosh 2021</w:t>
            </w:r>
          </w:p>
          <w:p w:rsidRPr="00E677F4" w:rsidR="00213481" w:rsidP="549A7273" w:rsidRDefault="00213481" w14:paraId="046D1B3F" wp14:textId="6E7CBFE2">
            <w:pPr>
              <w:pStyle w:val="Normal"/>
              <w:bidi w:val="0"/>
              <w:spacing w:before="0" w:beforeAutospacing="off" w:after="200" w:afterAutospacing="off" w:line="240" w:lineRule="exact"/>
              <w:ind w:left="0" w:right="0"/>
              <w:jc w:val="left"/>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The Frosh Month </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2021 had</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a total of 18 events and 8 events such as Program vs Program Trivia, Bingos, and online games. </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There were five</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in-person events.</w:t>
            </w:r>
            <w:r>
              <w:br/>
            </w:r>
          </w:p>
          <w:p w:rsidRPr="00E677F4" w:rsidR="00213481" w:rsidP="549A7273" w:rsidRDefault="00213481" w14:paraId="3EC0D4C4" wp14:textId="705637CE">
            <w:pPr>
              <w:pStyle w:val="Normal"/>
              <w:bidi w:val="0"/>
              <w:spacing w:before="0" w:beforeAutospacing="off" w:after="200" w:afterAutospacing="off" w:line="240" w:lineRule="exact"/>
              <w:ind w:left="0" w:right="0"/>
              <w:jc w:val="left"/>
              <w:rPr>
                <w:rFonts w:ascii="The Hand Extrablack" w:hAnsi="The Hand Extrablack" w:eastAsia="The Hand Extrablack" w:cs="The Hand Extrablack"/>
                <w:b w:val="0"/>
                <w:bCs w:val="0"/>
                <w:i w:val="0"/>
                <w:iCs w:val="0"/>
                <w:noProof w:val="0"/>
                <w:color w:val="auto"/>
                <w:sz w:val="82"/>
                <w:szCs w:val="82"/>
                <w:lang w:val="en-CA"/>
              </w:rPr>
            </w:pP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Continuing our SCSU history, we did in-person events like </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Beach Day and</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introduced new ones like Hike Day and Bonfire Night. Undeniably because of the pandemic, we experienced less participants in some online events, but the in-person events were successful in terms of both participation number and engagement.</w:t>
            </w:r>
            <w:r>
              <w:br/>
            </w:r>
            <w:r>
              <w:br/>
            </w:r>
            <w:r w:rsidRPr="549A7273" w:rsidR="35FFFE66">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Fall Events</w:t>
            </w:r>
            <w:r>
              <w:br/>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Notable events for the fall were:</w:t>
            </w:r>
          </w:p>
          <w:p w:rsidRPr="00E677F4" w:rsidR="00213481" w:rsidP="69C7A0C4" w:rsidRDefault="00213481" w14:paraId="4946BE76" wp14:textId="02BDDE04">
            <w:pPr>
              <w:pStyle w:val="ListParagraph"/>
              <w:numPr>
                <w:ilvl w:val="0"/>
                <w:numId w:val="28"/>
              </w:numPr>
              <w:bidi w:val="0"/>
              <w:spacing w:before="0" w:beforeAutospacing="off" w:after="200" w:afterAutospacing="off" w:line="240" w:lineRule="exact"/>
              <w:ind w:right="0"/>
              <w:jc w:val="left"/>
              <w:rPr>
                <w:rFonts w:ascii="Calibri" w:hAnsi="Calibri" w:eastAsia="Calibri" w:cs="Calibri" w:asciiTheme="minorAscii" w:hAnsiTheme="minorAscii" w:eastAsiaTheme="minorAscii" w:cstheme="minorAscii"/>
                <w:b w:val="0"/>
                <w:bCs w:val="0"/>
                <w:i w:val="0"/>
                <w:iCs w:val="0"/>
                <w:noProof w:val="0"/>
                <w:color w:val="auto"/>
                <w:sz w:val="22"/>
                <w:szCs w:val="22"/>
                <w:u w:val="none"/>
                <w:lang w:val="en-US"/>
              </w:rPr>
            </w:pPr>
            <w:r w:rsidRPr="69C7A0C4" w:rsidR="69C7A0C4">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Diwali celebration at Quattro</w:t>
            </w:r>
          </w:p>
          <w:p w:rsidRPr="00E677F4" w:rsidR="00213481" w:rsidP="69C7A0C4" w:rsidRDefault="00213481" w14:paraId="4644C4B8" wp14:textId="7F6F5EE0">
            <w:pPr>
              <w:pStyle w:val="ListParagraph"/>
              <w:numPr>
                <w:ilvl w:val="0"/>
                <w:numId w:val="28"/>
              </w:numPr>
              <w:bidi w:val="0"/>
              <w:spacing w:before="0" w:beforeAutospacing="off" w:after="200" w:afterAutospacing="off" w:line="240" w:lineRule="exact"/>
              <w:ind w:right="0"/>
              <w:jc w:val="left"/>
              <w:rPr>
                <w:rFonts w:ascii="Calibri" w:hAnsi="Calibri" w:eastAsia="Calibri" w:cs="Calibri" w:asciiTheme="minorAscii" w:hAnsiTheme="minorAscii" w:eastAsiaTheme="minorAscii" w:cstheme="minorAscii"/>
                <w:b w:val="0"/>
                <w:bCs w:val="0"/>
                <w:i w:val="0"/>
                <w:iCs w:val="0"/>
                <w:noProof w:val="0"/>
                <w:color w:val="auto"/>
                <w:sz w:val="22"/>
                <w:szCs w:val="22"/>
                <w:u w:val="none"/>
                <w:lang w:val="en-US"/>
              </w:rPr>
            </w:pPr>
            <w:r w:rsidRPr="69C7A0C4" w:rsidR="69C7A0C4">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Diwali Food Giveaway</w:t>
            </w:r>
          </w:p>
          <w:p w:rsidRPr="00E677F4" w:rsidR="00213481" w:rsidP="69C7A0C4" w:rsidRDefault="00213481" w14:paraId="5D4F9D1C" wp14:textId="27D05936">
            <w:pPr>
              <w:pStyle w:val="ListParagraph"/>
              <w:numPr>
                <w:ilvl w:val="0"/>
                <w:numId w:val="28"/>
              </w:numPr>
              <w:bidi w:val="0"/>
              <w:spacing w:before="0" w:beforeAutospacing="off" w:after="200" w:afterAutospacing="off" w:line="240" w:lineRule="exact"/>
              <w:ind w:right="0"/>
              <w:jc w:val="left"/>
              <w:rPr>
                <w:rFonts w:ascii="Calibri" w:hAnsi="Calibri" w:eastAsia="Calibri" w:cs="Calibri" w:asciiTheme="minorAscii" w:hAnsiTheme="minorAscii" w:eastAsiaTheme="minorAscii" w:cstheme="minorAscii"/>
                <w:b w:val="0"/>
                <w:bCs w:val="0"/>
                <w:i w:val="0"/>
                <w:iCs w:val="0"/>
                <w:noProof w:val="0"/>
                <w:color w:val="auto"/>
                <w:sz w:val="22"/>
                <w:szCs w:val="22"/>
                <w:u w:val="none"/>
                <w:lang w:val="en-US"/>
              </w:rPr>
            </w:pPr>
            <w:r w:rsidRPr="69C7A0C4" w:rsidR="69C7A0C4">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Bonfire</w:t>
            </w:r>
          </w:p>
          <w:p w:rsidRPr="00E677F4" w:rsidR="00213481" w:rsidP="69C7A0C4" w:rsidRDefault="00213481" w14:paraId="6BBF9FEA" wp14:textId="560D9E65">
            <w:pPr>
              <w:pStyle w:val="ListParagraph"/>
              <w:numPr>
                <w:ilvl w:val="0"/>
                <w:numId w:val="28"/>
              </w:numPr>
              <w:bidi w:val="0"/>
              <w:spacing w:before="0" w:beforeAutospacing="off" w:after="200" w:afterAutospacing="off" w:line="240" w:lineRule="exact"/>
              <w:ind w:right="0"/>
              <w:jc w:val="left"/>
              <w:rPr>
                <w:rFonts w:ascii="Calibri" w:hAnsi="Calibri" w:eastAsia="Calibri" w:cs="Calibri" w:asciiTheme="minorAscii" w:hAnsiTheme="minorAscii" w:eastAsiaTheme="minorAscii" w:cstheme="minorAscii"/>
                <w:b w:val="0"/>
                <w:bCs w:val="0"/>
                <w:i w:val="0"/>
                <w:iCs w:val="0"/>
                <w:noProof w:val="0"/>
                <w:color w:val="auto"/>
                <w:sz w:val="22"/>
                <w:szCs w:val="22"/>
                <w:u w:val="none"/>
                <w:lang w:val="en-US"/>
              </w:rPr>
            </w:pPr>
            <w:r w:rsidRPr="69C7A0C4" w:rsidR="69C7A0C4">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Halloween event</w:t>
            </w:r>
          </w:p>
          <w:p w:rsidRPr="00E677F4" w:rsidR="00213481" w:rsidP="549A7273" w:rsidRDefault="00213481" w14:paraId="409A3E57" wp14:textId="333DEEEF">
            <w:pPr>
              <w:pStyle w:val="Normal"/>
              <w:bidi w:val="0"/>
              <w:spacing w:before="0" w:beforeAutospacing="off" w:after="200" w:afterAutospacing="off" w:line="240" w:lineRule="exact"/>
              <w:ind w:left="0" w:right="0"/>
              <w:jc w:val="left"/>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A new event “Coffee with Roshan” was planned to set up </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once a month</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in Odeno but moved to virtual when COVID-19 guidelines were </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stricter</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w:t>
            </w:r>
          </w:p>
          <w:p w:rsidRPr="00E677F4" w:rsidR="00213481" w:rsidP="549A7273" w:rsidRDefault="00213481" w14:paraId="002288D1" wp14:textId="440CE31D">
            <w:pPr>
              <w:pStyle w:val="Normal"/>
              <w:bidi w:val="0"/>
              <w:spacing w:before="0" w:beforeAutospacing="off" w:after="200" w:afterAutospacing="off" w:line="240" w:lineRule="exact"/>
              <w:ind w:left="0" w:right="0"/>
              <w:jc w:val="left"/>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CA"/>
              </w:rPr>
            </w:pPr>
            <w:r w:rsidRPr="549A7273" w:rsidR="35FFFE66">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CA"/>
              </w:rPr>
              <w:t>Frost 2022</w:t>
            </w:r>
            <w:r>
              <w:br/>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CA"/>
              </w:rPr>
              <w:t xml:space="preserve">We had planned for more in-person events for Frost, but with the wave of the </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CA"/>
              </w:rPr>
              <w:t>Omicron</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CA"/>
              </w:rPr>
              <w:t xml:space="preserve"> variant we </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CA"/>
              </w:rPr>
              <w:t>were required</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CA"/>
              </w:rPr>
              <w:t xml:space="preserve"> to move all events to virtual. Notable events for Frost 2022 were:</w:t>
            </w:r>
          </w:p>
          <w:p w:rsidRPr="00E677F4" w:rsidR="00213481" w:rsidP="69C7A0C4" w:rsidRDefault="00213481" w14:paraId="5D3E1332" wp14:textId="15D98561">
            <w:pPr>
              <w:pStyle w:val="ListParagraph"/>
              <w:numPr>
                <w:ilvl w:val="0"/>
                <w:numId w:val="29"/>
              </w:numPr>
              <w:bidi w:val="0"/>
              <w:spacing w:before="0" w:beforeAutospacing="off" w:after="200" w:afterAutospacing="off" w:line="240" w:lineRule="exact"/>
              <w:ind w:right="0"/>
              <w:jc w:val="left"/>
              <w:rPr>
                <w:rFonts w:ascii="Calibri" w:hAnsi="Calibri" w:eastAsia="Calibri" w:cs="Calibri" w:asciiTheme="minorAscii" w:hAnsiTheme="minorAscii" w:eastAsiaTheme="minorAscii" w:cstheme="minorAscii"/>
                <w:b w:val="0"/>
                <w:bCs w:val="0"/>
                <w:i w:val="0"/>
                <w:iCs w:val="0"/>
                <w:noProof w:val="0"/>
                <w:color w:val="auto"/>
                <w:sz w:val="22"/>
                <w:szCs w:val="22"/>
                <w:u w:val="none"/>
                <w:lang w:val="en-CA"/>
              </w:rPr>
            </w:pPr>
            <w:r w:rsidRPr="69C7A0C4" w:rsidR="69C7A0C4">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CA"/>
              </w:rPr>
              <w:t>Scribbl.io</w:t>
            </w:r>
          </w:p>
          <w:p w:rsidRPr="00E677F4" w:rsidR="00213481" w:rsidP="69C7A0C4" w:rsidRDefault="00213481" w14:paraId="20CD4D9C" wp14:textId="1A289549">
            <w:pPr>
              <w:pStyle w:val="ListParagraph"/>
              <w:numPr>
                <w:ilvl w:val="0"/>
                <w:numId w:val="29"/>
              </w:numPr>
              <w:bidi w:val="0"/>
              <w:spacing w:before="0" w:beforeAutospacing="off" w:after="200" w:afterAutospacing="off" w:line="240" w:lineRule="exact"/>
              <w:ind w:right="0"/>
              <w:jc w:val="left"/>
              <w:rPr>
                <w:rFonts w:ascii="Calibri" w:hAnsi="Calibri" w:eastAsia="Calibri" w:cs="Calibri" w:asciiTheme="minorAscii" w:hAnsiTheme="minorAscii" w:eastAsiaTheme="minorAscii" w:cstheme="minorAscii"/>
                <w:b w:val="0"/>
                <w:bCs w:val="0"/>
                <w:i w:val="0"/>
                <w:iCs w:val="0"/>
                <w:noProof w:val="0"/>
                <w:color w:val="auto"/>
                <w:sz w:val="22"/>
                <w:szCs w:val="22"/>
                <w:u w:val="none"/>
                <w:lang w:val="en-CA"/>
              </w:rPr>
            </w:pPr>
            <w:r w:rsidRPr="69C7A0C4" w:rsidR="69C7A0C4">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CA"/>
              </w:rPr>
              <w:t>Jack Box</w:t>
            </w:r>
          </w:p>
          <w:p w:rsidRPr="00E677F4" w:rsidR="00213481" w:rsidP="69C7A0C4" w:rsidRDefault="00213481" w14:paraId="6808552B" wp14:textId="53A4F0CA">
            <w:pPr>
              <w:pStyle w:val="ListParagraph"/>
              <w:numPr>
                <w:ilvl w:val="0"/>
                <w:numId w:val="29"/>
              </w:numPr>
              <w:bidi w:val="0"/>
              <w:spacing w:before="0" w:beforeAutospacing="off" w:after="200" w:afterAutospacing="off" w:line="240" w:lineRule="exact"/>
              <w:ind w:right="0"/>
              <w:jc w:val="left"/>
              <w:rPr>
                <w:rFonts w:ascii="Calibri" w:hAnsi="Calibri" w:eastAsia="Calibri" w:cs="Calibri" w:asciiTheme="minorAscii" w:hAnsiTheme="minorAscii" w:eastAsiaTheme="minorAscii" w:cstheme="minorAscii"/>
                <w:b w:val="0"/>
                <w:bCs w:val="0"/>
                <w:i w:val="0"/>
                <w:iCs w:val="0"/>
                <w:noProof w:val="0"/>
                <w:color w:val="auto"/>
                <w:sz w:val="22"/>
                <w:szCs w:val="22"/>
                <w:u w:val="none"/>
                <w:lang w:val="en-CA"/>
              </w:rPr>
            </w:pPr>
            <w:r w:rsidRPr="69C7A0C4" w:rsidR="69C7A0C4">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CA"/>
              </w:rPr>
              <w:t>Winter Trivia</w:t>
            </w:r>
          </w:p>
          <w:p w:rsidRPr="00E677F4" w:rsidR="00213481" w:rsidP="69C7A0C4" w:rsidRDefault="00213481" w14:paraId="7CA4CEFC" wp14:textId="51A3E6B9">
            <w:pPr>
              <w:pStyle w:val="ListParagraph"/>
              <w:numPr>
                <w:ilvl w:val="0"/>
                <w:numId w:val="29"/>
              </w:numPr>
              <w:bidi w:val="0"/>
              <w:spacing w:before="0" w:beforeAutospacing="off" w:after="200" w:afterAutospacing="off" w:line="240" w:lineRule="exact"/>
              <w:ind w:right="0"/>
              <w:jc w:val="left"/>
              <w:rPr>
                <w:rFonts w:ascii="Calibri" w:hAnsi="Calibri" w:eastAsia="Calibri" w:cs="Calibri" w:asciiTheme="minorAscii" w:hAnsiTheme="minorAscii" w:eastAsiaTheme="minorAscii" w:cstheme="minorAscii"/>
                <w:b w:val="0"/>
                <w:bCs w:val="0"/>
                <w:i w:val="0"/>
                <w:iCs w:val="0"/>
                <w:noProof w:val="0"/>
                <w:color w:val="auto"/>
                <w:sz w:val="22"/>
                <w:szCs w:val="22"/>
                <w:u w:val="none"/>
                <w:lang w:val="en-CA"/>
              </w:rPr>
            </w:pPr>
            <w:r w:rsidRPr="69C7A0C4" w:rsidR="69C7A0C4">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CA"/>
              </w:rPr>
              <w:t>Frosty Bingo hosted by Ryan MacFarling</w:t>
            </w:r>
          </w:p>
          <w:p w:rsidRPr="00E677F4" w:rsidR="00213481" w:rsidP="69C7A0C4" w:rsidRDefault="00213481" w14:paraId="0AD25451" wp14:textId="237B4709">
            <w:pPr>
              <w:pStyle w:val="Normal"/>
              <w:bidi w:val="0"/>
              <w:spacing w:before="0" w:beforeAutospacing="off" w:after="200" w:afterAutospacing="off" w:line="240" w:lineRule="exact"/>
              <w:ind w:left="0" w:right="0"/>
              <w:jc w:val="left"/>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pPr>
            <w:r w:rsidRPr="69C7A0C4" w:rsidR="69C7A0C4">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Winter Events</w:t>
            </w:r>
            <w:r>
              <w:br/>
            </w:r>
            <w:r w:rsidRPr="69C7A0C4" w:rsidR="69C7A0C4">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February</w:t>
            </w:r>
          </w:p>
          <w:p w:rsidRPr="00E677F4" w:rsidR="00213481" w:rsidP="69C7A0C4" w:rsidRDefault="00213481" w14:paraId="415C71DD" wp14:textId="599751BD">
            <w:pPr>
              <w:pStyle w:val="ListParagraph"/>
              <w:numPr>
                <w:ilvl w:val="0"/>
                <w:numId w:val="30"/>
              </w:numPr>
              <w:bidi w:val="0"/>
              <w:spacing w:before="0" w:beforeAutospacing="off" w:after="200" w:afterAutospacing="off" w:line="240" w:lineRule="exact"/>
              <w:ind w:right="0"/>
              <w:jc w:val="left"/>
              <w:rPr>
                <w:rFonts w:ascii="Calibri" w:hAnsi="Calibri" w:eastAsia="Calibri" w:cs="Calibri" w:asciiTheme="minorAscii" w:hAnsiTheme="minorAscii" w:eastAsiaTheme="minorAscii" w:cstheme="minorAscii"/>
                <w:b w:val="0"/>
                <w:bCs w:val="0"/>
                <w:i w:val="0"/>
                <w:iCs w:val="0"/>
                <w:noProof w:val="0"/>
                <w:color w:val="auto"/>
                <w:sz w:val="22"/>
                <w:szCs w:val="22"/>
                <w:u w:val="none"/>
                <w:lang w:val="en-US"/>
              </w:rPr>
            </w:pPr>
            <w:r w:rsidRPr="69C7A0C4" w:rsidR="69C7A0C4">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Guess the Movie themed trivia</w:t>
            </w:r>
          </w:p>
          <w:p w:rsidRPr="00E677F4" w:rsidR="00213481" w:rsidP="69C7A0C4" w:rsidRDefault="00213481" w14:paraId="7CA35049" wp14:textId="63BDB364">
            <w:pPr>
              <w:pStyle w:val="ListParagraph"/>
              <w:numPr>
                <w:ilvl w:val="0"/>
                <w:numId w:val="30"/>
              </w:numPr>
              <w:bidi w:val="0"/>
              <w:spacing w:before="0" w:beforeAutospacing="off" w:after="200" w:afterAutospacing="off" w:line="240" w:lineRule="exact"/>
              <w:ind w:right="0"/>
              <w:jc w:val="left"/>
              <w:rPr>
                <w:rFonts w:ascii="Calibri" w:hAnsi="Calibri" w:eastAsia="Calibri" w:cs="Calibri" w:asciiTheme="minorAscii" w:hAnsiTheme="minorAscii" w:eastAsiaTheme="minorAscii" w:cstheme="minorAscii"/>
                <w:b w:val="0"/>
                <w:bCs w:val="0"/>
                <w:i w:val="0"/>
                <w:iCs w:val="0"/>
                <w:noProof w:val="0"/>
                <w:color w:val="auto"/>
                <w:sz w:val="22"/>
                <w:szCs w:val="22"/>
                <w:u w:val="none"/>
                <w:lang w:val="en-US"/>
              </w:rPr>
            </w:pPr>
            <w:r w:rsidRPr="69C7A0C4" w:rsidR="69C7A0C4">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Online Scavenger Hunt (great participation engagement!)</w:t>
            </w:r>
          </w:p>
          <w:p w:rsidRPr="00E677F4" w:rsidR="00213481" w:rsidP="69C7A0C4" w:rsidRDefault="00213481" w14:paraId="7757990C" wp14:textId="229B565C">
            <w:pPr>
              <w:pStyle w:val="ListParagraph"/>
              <w:numPr>
                <w:ilvl w:val="0"/>
                <w:numId w:val="30"/>
              </w:numPr>
              <w:bidi w:val="0"/>
              <w:spacing w:before="0" w:beforeAutospacing="off" w:after="200" w:afterAutospacing="off" w:line="240" w:lineRule="exact"/>
              <w:ind w:right="0"/>
              <w:jc w:val="left"/>
              <w:rPr>
                <w:rFonts w:ascii="Calibri" w:hAnsi="Calibri" w:eastAsia="Calibri" w:cs="Calibri" w:asciiTheme="minorAscii" w:hAnsiTheme="minorAscii" w:eastAsiaTheme="minorAscii" w:cstheme="minorAscii"/>
                <w:b w:val="0"/>
                <w:bCs w:val="0"/>
                <w:i w:val="0"/>
                <w:iCs w:val="0"/>
                <w:noProof w:val="0"/>
                <w:color w:val="auto"/>
                <w:sz w:val="22"/>
                <w:szCs w:val="22"/>
                <w:u w:val="none"/>
                <w:lang w:val="en-US"/>
              </w:rPr>
            </w:pPr>
            <w:r w:rsidRPr="69C7A0C4" w:rsidR="69C7A0C4">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Sexy Bingo</w:t>
            </w:r>
          </w:p>
          <w:p w:rsidRPr="00E677F4" w:rsidR="00213481" w:rsidP="69C7A0C4" w:rsidRDefault="00213481" w14:paraId="04C99045" wp14:textId="54E610B6">
            <w:pPr>
              <w:pStyle w:val="Normal"/>
              <w:bidi w:val="0"/>
              <w:spacing w:before="0" w:beforeAutospacing="off" w:after="200" w:afterAutospacing="off" w:line="240" w:lineRule="exact"/>
              <w:ind w:left="0" w:right="0"/>
              <w:jc w:val="left"/>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pPr>
            <w:r w:rsidRPr="69C7A0C4" w:rsidR="69C7A0C4">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March</w:t>
            </w:r>
          </w:p>
          <w:p w:rsidRPr="00E677F4" w:rsidR="00213481" w:rsidP="69C7A0C4" w:rsidRDefault="00213481" w14:paraId="7CB4E0A4" wp14:textId="0875619F">
            <w:pPr>
              <w:pStyle w:val="ListParagraph"/>
              <w:numPr>
                <w:ilvl w:val="0"/>
                <w:numId w:val="31"/>
              </w:numPr>
              <w:bidi w:val="0"/>
              <w:spacing w:before="0" w:beforeAutospacing="off" w:after="200" w:afterAutospacing="off" w:line="240" w:lineRule="exact"/>
              <w:ind w:right="0"/>
              <w:jc w:val="left"/>
              <w:rPr>
                <w:rFonts w:ascii="Calibri" w:hAnsi="Calibri" w:eastAsia="Calibri" w:cs="Calibri" w:asciiTheme="minorAscii" w:hAnsiTheme="minorAscii" w:eastAsiaTheme="minorAscii" w:cstheme="minorAscii"/>
                <w:b w:val="0"/>
                <w:bCs w:val="0"/>
                <w:i w:val="0"/>
                <w:iCs w:val="0"/>
                <w:noProof w:val="0"/>
                <w:color w:val="auto"/>
                <w:sz w:val="22"/>
                <w:szCs w:val="22"/>
                <w:u w:val="none"/>
                <w:lang w:val="en-US"/>
              </w:rPr>
            </w:pPr>
            <w:r w:rsidRPr="69C7A0C4" w:rsidR="69C7A0C4">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Virtual Campfire</w:t>
            </w:r>
          </w:p>
          <w:p w:rsidRPr="00E677F4" w:rsidR="00213481" w:rsidP="69C7A0C4" w:rsidRDefault="00213481" w14:paraId="588A0993" wp14:textId="740A0230">
            <w:pPr>
              <w:pStyle w:val="Normal"/>
              <w:bidi w:val="0"/>
              <w:spacing w:before="0" w:beforeAutospacing="off" w:after="200" w:afterAutospacing="off" w:line="240" w:lineRule="exact"/>
              <w:ind w:left="0" w:right="0"/>
              <w:jc w:val="left"/>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pPr>
            <w:r w:rsidRPr="69C7A0C4" w:rsidR="69C7A0C4">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US"/>
              </w:rPr>
              <w:t>April</w:t>
            </w:r>
          </w:p>
          <w:p w:rsidRPr="00E677F4" w:rsidR="00213481" w:rsidP="69C7A0C4" w:rsidRDefault="00213481" w14:paraId="2CAD4FB1" wp14:textId="26A52BD6">
            <w:pPr>
              <w:pStyle w:val="ListParagraph"/>
              <w:numPr>
                <w:ilvl w:val="0"/>
                <w:numId w:val="32"/>
              </w:numPr>
              <w:bidi w:val="0"/>
              <w:spacing w:before="0" w:beforeAutospacing="off" w:after="200" w:afterAutospacing="off" w:line="240" w:lineRule="exact"/>
              <w:ind w:right="0"/>
              <w:jc w:val="left"/>
              <w:rPr>
                <w:rFonts w:ascii="Calibri" w:hAnsi="Calibri" w:eastAsia="Calibri" w:cs="Calibri" w:asciiTheme="minorAscii" w:hAnsiTheme="minorAscii" w:eastAsiaTheme="minorAscii" w:cstheme="minorAscii"/>
                <w:b w:val="0"/>
                <w:bCs w:val="0"/>
                <w:i w:val="0"/>
                <w:iCs w:val="0"/>
                <w:noProof w:val="0"/>
                <w:color w:val="auto"/>
                <w:sz w:val="22"/>
                <w:szCs w:val="22"/>
                <w:u w:val="none"/>
                <w:lang w:val="en-US"/>
              </w:rPr>
            </w:pPr>
            <w:proofErr w:type="spellStart"/>
            <w:r w:rsidRPr="69C7A0C4" w:rsidR="69C7A0C4">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Scattegories</w:t>
            </w:r>
            <w:proofErr w:type="spellEnd"/>
            <w:r w:rsidRPr="69C7A0C4" w:rsidR="69C7A0C4">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(online)</w:t>
            </w:r>
          </w:p>
          <w:p w:rsidRPr="00E677F4" w:rsidR="00213481" w:rsidP="69C7A0C4" w:rsidRDefault="00213481" w14:paraId="1D223C70" wp14:textId="719CBEFD">
            <w:pPr>
              <w:pStyle w:val="Normal"/>
              <w:bidi w:val="0"/>
              <w:spacing w:before="0" w:beforeAutospacing="off" w:after="200" w:afterAutospacing="off" w:line="240" w:lineRule="exact"/>
              <w:ind w:left="0"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CA"/>
              </w:rPr>
            </w:pPr>
            <w:r>
              <w:br/>
            </w:r>
            <w:r w:rsidRPr="69C7A0C4" w:rsidR="69C7A0C4">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en-CA"/>
              </w:rPr>
              <w:t>Throughout the Year</w:t>
            </w:r>
          </w:p>
          <w:p w:rsidRPr="00E677F4" w:rsidR="00213481" w:rsidP="549A7273" w:rsidRDefault="00213481" w14:paraId="36CE36F1" wp14:textId="6FC1F3E8">
            <w:pPr>
              <w:pStyle w:val="Normal"/>
              <w:bidi w:val="0"/>
              <w:spacing w:before="0" w:beforeAutospacing="off" w:after="200" w:afterAutospacing="off" w:line="240" w:lineRule="exact"/>
              <w:ind w:left="0"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CA"/>
              </w:rPr>
            </w:pP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CA"/>
              </w:rPr>
              <w:t xml:space="preserve">Frosh 2021, Frost 2022, and all events throughout the year have taken lots of effort to make it happen but certainly </w:t>
            </w:r>
            <w:bookmarkStart w:name="_Int_ozI4bU04" w:id="438121773"/>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it’s</w:t>
            </w:r>
            <w:bookmarkEnd w:id="438121773"/>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not only me. It is and will always be a teamwork to make any events happen.</w:t>
            </w:r>
            <w:r>
              <w:br/>
            </w:r>
            <w:r>
              <w:br/>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Considering which events were attended well and received good engagement helped me to foresee which events to run in the future. As well as creating relationships with students during events and encouraging them to pay attention to our social media accounts to know when more events would be happening.</w:t>
            </w:r>
            <w:r>
              <w:br/>
            </w:r>
            <w:r>
              <w:br/>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Sometimes events may have a low participation number, but it is nice to see the students who are there making </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friends and</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enjoying their time with us.</w:t>
            </w:r>
          </w:p>
          <w:p w:rsidRPr="00E677F4" w:rsidR="00213481" w:rsidP="549A7273" w:rsidRDefault="00213481" w14:paraId="6D7CFE6D" wp14:textId="34356E94">
            <w:pPr>
              <w:pStyle w:val="Normal"/>
              <w:bidi w:val="0"/>
              <w:spacing w:before="0" w:beforeAutospacing="off" w:after="200" w:afterAutospacing="off" w:line="240" w:lineRule="exact"/>
              <w:ind w:left="0"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CA"/>
              </w:rPr>
            </w:pPr>
            <w:bookmarkStart w:name="_Int_Y0ff9QPi" w:id="72286907"/>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Thankful</w:t>
            </w:r>
            <w:bookmarkEnd w:id="72286907"/>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to SCSU for</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providin</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g</w:t>
            </w:r>
            <w:r w:rsidRPr="549A7273" w:rsidR="35FFFE66">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en-US"/>
              </w:rPr>
              <w:t xml:space="preserve"> the opportunity to grow personally and professionally.</w:t>
            </w:r>
            <w:r>
              <w:br/>
            </w:r>
          </w:p>
          <w:p w:rsidRPr="00E677F4" w:rsidR="00213481" w:rsidP="69C7A0C4" w:rsidRDefault="00213481" w14:paraId="5043CB0F" wp14:textId="3E61BD5E">
            <w:pPr>
              <w:pStyle w:val="Default"/>
              <w:rPr>
                <w:rFonts w:ascii="Arial" w:hAnsi="Arial" w:eastAsia="宋体" w:cs="Arial"/>
                <w:color w:val="auto"/>
                <w:sz w:val="24"/>
                <w:szCs w:val="24"/>
              </w:rPr>
            </w:pPr>
          </w:p>
        </w:tc>
      </w:tr>
      <w:tr xmlns:wp14="http://schemas.microsoft.com/office/word/2010/wordml" w:rsidRPr="00E677F4" w:rsidR="000E3AE5" w:rsidTr="549A7273" w14:paraId="190169BC" wp14:textId="77777777">
        <w:tc>
          <w:tcPr>
            <w:tcW w:w="11016" w:type="dxa"/>
            <w:tcMar/>
          </w:tcPr>
          <w:p w:rsidRPr="00E677F4" w:rsidR="000E3AE5" w:rsidP="000E3AE5" w:rsidRDefault="000E3AE5" w14:paraId="3DA45C70" wp14:textId="77777777">
            <w:pPr>
              <w:rPr>
                <w:rFonts w:cstheme="minorHAnsi"/>
              </w:rPr>
            </w:pPr>
            <w:r w:rsidRPr="16CFC593" w:rsidR="000E3AE5">
              <w:rPr>
                <w:rFonts w:cs="Calibri" w:cstheme="minorAscii"/>
                <w:b w:val="1"/>
                <w:bCs w:val="1"/>
              </w:rPr>
              <w:t>Executive Director’s Report</w:t>
            </w:r>
            <w:r w:rsidRPr="16CFC593" w:rsidR="000E3AE5">
              <w:rPr>
                <w:rFonts w:cs="Calibri" w:cstheme="minorAscii"/>
              </w:rPr>
              <w:t xml:space="preserve"> </w:t>
            </w:r>
          </w:p>
          <w:p w:rsidR="000E3AE5" w:rsidP="16CFC593" w:rsidRDefault="000E3AE5" w14:paraId="5652A697" wp14:textId="6BEC1E12">
            <w:pPr>
              <w:rPr>
                <w:rFonts w:ascii="Calibri" w:hAnsi="Calibri" w:eastAsia="Calibri" w:cs="Calibri" w:asciiTheme="minorAscii" w:hAnsiTheme="minorAscii" w:eastAsiaTheme="minorAscii" w:cstheme="minorAscii"/>
                <w:b w:val="1"/>
                <w:bCs w:val="1"/>
                <w:noProof w:val="0"/>
                <w:u w:val="none"/>
                <w:lang w:val="en-CA"/>
              </w:rPr>
            </w:pPr>
            <w:r w:rsidRPr="16CFC593" w:rsidR="16CFC593">
              <w:rPr>
                <w:rFonts w:ascii="Calibri" w:hAnsi="Calibri" w:eastAsia="Calibri" w:cs="Calibri" w:asciiTheme="minorAscii" w:hAnsiTheme="minorAscii" w:eastAsiaTheme="minorAscii" w:cstheme="minorAscii"/>
                <w:b w:val="1"/>
                <w:bCs w:val="1"/>
                <w:noProof w:val="0"/>
                <w:u w:val="none"/>
                <w:lang w:val="en-CA"/>
              </w:rPr>
              <w:t>Introduction</w:t>
            </w:r>
          </w:p>
          <w:p w:rsidR="000E3AE5" w:rsidP="16CFC593" w:rsidRDefault="000E3AE5" w14:paraId="7CC89103" wp14:textId="66B6E893">
            <w:pPr>
              <w:rPr>
                <w:rFonts w:ascii="Calibri" w:hAnsi="Calibri" w:eastAsia="Calibri" w:cs="Calibri" w:asciiTheme="minorAscii" w:hAnsiTheme="minorAscii" w:eastAsiaTheme="minorAscii" w:cstheme="minorAscii"/>
                <w:noProof w:val="0"/>
                <w:lang w:val="en-CA"/>
              </w:rPr>
            </w:pPr>
            <w:r w:rsidRPr="16CFC593" w:rsidR="16CFC593">
              <w:rPr>
                <w:rFonts w:ascii="Calibri" w:hAnsi="Calibri" w:eastAsia="Calibri" w:cs="Calibri" w:asciiTheme="minorAscii" w:hAnsiTheme="minorAscii" w:eastAsiaTheme="minorAscii" w:cstheme="minorAscii"/>
                <w:noProof w:val="0"/>
                <w:lang w:val="en-CA"/>
              </w:rPr>
              <w:t xml:space="preserve">Sue welcomes everyone to the meeting and thanks them for taking the time out of Bingo to be here.  </w:t>
            </w:r>
          </w:p>
          <w:p w:rsidR="000E3AE5" w:rsidP="16CFC593" w:rsidRDefault="000E3AE5" w14:paraId="4D515E71" wp14:textId="0AF17123">
            <w:pPr>
              <w:rPr>
                <w:rFonts w:ascii="Calibri" w:hAnsi="Calibri" w:eastAsia="Calibri" w:cs="Calibri" w:asciiTheme="minorAscii" w:hAnsiTheme="minorAscii" w:eastAsiaTheme="minorAscii" w:cstheme="minorAscii"/>
                <w:noProof w:val="0"/>
                <w:lang w:val="en-CA"/>
              </w:rPr>
            </w:pPr>
            <w:r w:rsidRPr="16CFC593" w:rsidR="16CFC593">
              <w:rPr>
                <w:rFonts w:ascii="Calibri" w:hAnsi="Calibri" w:eastAsia="Calibri" w:cs="Calibri" w:asciiTheme="minorAscii" w:hAnsiTheme="minorAscii" w:eastAsiaTheme="minorAscii" w:cstheme="minorAscii"/>
                <w:noProof w:val="0"/>
                <w:lang w:val="en-CA"/>
              </w:rPr>
              <w:t>Sault College Students’ Union receives fees from each Full-Time student at Sault College. In total we collect $342 per student. As you can note on the attached slide, these fees are distributed amongst different categories. These include Student Association Fee, Student Membership Fee, Chapters and Clubs Fee, and others.</w:t>
            </w:r>
          </w:p>
          <w:p w:rsidR="000E3AE5" w:rsidP="16CFC593" w:rsidRDefault="000E3AE5" w14:paraId="50DAC412" wp14:textId="0F78FA63">
            <w:pPr>
              <w:rPr>
                <w:rFonts w:ascii="Calibri" w:hAnsi="Calibri" w:eastAsia="Calibri" w:cs="Calibri" w:asciiTheme="minorAscii" w:hAnsiTheme="minorAscii" w:eastAsiaTheme="minorAscii" w:cstheme="minorAscii"/>
                <w:noProof w:val="0"/>
                <w:lang w:val="en-CA"/>
              </w:rPr>
            </w:pPr>
            <w:r w:rsidRPr="549A7273" w:rsidR="2DBD7AF8">
              <w:rPr>
                <w:rFonts w:ascii="Calibri" w:hAnsi="Calibri" w:eastAsia="Calibri" w:cs="Calibri" w:asciiTheme="minorAscii" w:hAnsiTheme="minorAscii" w:eastAsiaTheme="minorAscii" w:cstheme="minorAscii"/>
                <w:noProof w:val="0"/>
                <w:lang w:val="en-CA"/>
              </w:rPr>
              <w:t>SCSU also collects $190 per Full-Time student for the student Health and Dental Insurance Plan. This fee is one in which students may opt out if they have other comparable insurance</w:t>
            </w:r>
            <w:r w:rsidRPr="549A7273" w:rsidR="2DBD7AF8">
              <w:rPr>
                <w:rFonts w:ascii="Calibri" w:hAnsi="Calibri" w:eastAsia="Calibri" w:cs="Calibri" w:asciiTheme="minorAscii" w:hAnsiTheme="minorAscii" w:eastAsiaTheme="minorAscii" w:cstheme="minorAscii"/>
                <w:noProof w:val="0"/>
                <w:lang w:val="en-CA"/>
              </w:rPr>
              <w:t xml:space="preserve">.  </w:t>
            </w:r>
            <w:r w:rsidRPr="549A7273" w:rsidR="2DBD7AF8">
              <w:rPr>
                <w:rFonts w:ascii="Calibri" w:hAnsi="Calibri" w:eastAsia="Calibri" w:cs="Calibri" w:asciiTheme="minorAscii" w:hAnsiTheme="minorAscii" w:eastAsiaTheme="minorAscii" w:cstheme="minorAscii"/>
                <w:noProof w:val="0"/>
                <w:lang w:val="en-CA"/>
              </w:rPr>
              <w:t>In the case of an opt-out, the fee is credited to the students’ account</w:t>
            </w:r>
            <w:r w:rsidRPr="549A7273" w:rsidR="2DBD7AF8">
              <w:rPr>
                <w:rFonts w:ascii="Calibri" w:hAnsi="Calibri" w:eastAsia="Calibri" w:cs="Calibri" w:asciiTheme="minorAscii" w:hAnsiTheme="minorAscii" w:eastAsiaTheme="minorAscii" w:cstheme="minorAscii"/>
                <w:noProof w:val="0"/>
                <w:lang w:val="en-CA"/>
              </w:rPr>
              <w:t xml:space="preserve">.  </w:t>
            </w:r>
            <w:r w:rsidRPr="549A7273" w:rsidR="2DBD7AF8">
              <w:rPr>
                <w:rFonts w:ascii="Calibri" w:hAnsi="Calibri" w:eastAsia="Calibri" w:cs="Calibri" w:asciiTheme="minorAscii" w:hAnsiTheme="minorAscii" w:eastAsiaTheme="minorAscii" w:cstheme="minorAscii"/>
                <w:noProof w:val="0"/>
                <w:lang w:val="en-CA"/>
              </w:rPr>
              <w:t xml:space="preserve">Students have </w:t>
            </w:r>
            <w:proofErr w:type="gramStart"/>
            <w:r w:rsidRPr="549A7273" w:rsidR="2DBD7AF8">
              <w:rPr>
                <w:rFonts w:ascii="Calibri" w:hAnsi="Calibri" w:eastAsia="Calibri" w:cs="Calibri" w:asciiTheme="minorAscii" w:hAnsiTheme="minorAscii" w:eastAsiaTheme="minorAscii" w:cstheme="minorAscii"/>
                <w:noProof w:val="0"/>
                <w:lang w:val="en-CA"/>
              </w:rPr>
              <w:t>a period of time</w:t>
            </w:r>
            <w:proofErr w:type="gramEnd"/>
            <w:r w:rsidRPr="549A7273" w:rsidR="2DBD7AF8">
              <w:rPr>
                <w:rFonts w:ascii="Calibri" w:hAnsi="Calibri" w:eastAsia="Calibri" w:cs="Calibri" w:asciiTheme="minorAscii" w:hAnsiTheme="minorAscii" w:eastAsiaTheme="minorAscii" w:cstheme="minorAscii"/>
                <w:noProof w:val="0"/>
                <w:lang w:val="en-CA"/>
              </w:rPr>
              <w:t xml:space="preserve"> to opt out of the plan. Currently the plan is only to domestic </w:t>
            </w:r>
            <w:r w:rsidRPr="549A7273" w:rsidR="2DBD7AF8">
              <w:rPr>
                <w:rFonts w:ascii="Calibri" w:hAnsi="Calibri" w:eastAsia="Calibri" w:cs="Calibri" w:asciiTheme="minorAscii" w:hAnsiTheme="minorAscii" w:eastAsiaTheme="minorAscii" w:cstheme="minorAscii"/>
                <w:noProof w:val="0"/>
                <w:lang w:val="en-CA"/>
              </w:rPr>
              <w:t>students,</w:t>
            </w:r>
            <w:r w:rsidRPr="549A7273" w:rsidR="2DBD7AF8">
              <w:rPr>
                <w:rFonts w:ascii="Calibri" w:hAnsi="Calibri" w:eastAsia="Calibri" w:cs="Calibri" w:asciiTheme="minorAscii" w:hAnsiTheme="minorAscii" w:eastAsiaTheme="minorAscii" w:cstheme="minorAscii"/>
                <w:noProof w:val="0"/>
                <w:lang w:val="en-CA"/>
              </w:rPr>
              <w:t xml:space="preserve"> and we are hoping to be able to institute the plan to international students in the Fall of 2022. On average about 15 per of students opt out of this fee.</w:t>
            </w:r>
          </w:p>
          <w:p w:rsidR="000E3AE5" w:rsidP="16CFC593" w:rsidRDefault="000E3AE5" w14:paraId="28CED67A" wp14:textId="76112DCA">
            <w:pPr>
              <w:rPr>
                <w:rFonts w:ascii="Calibri" w:hAnsi="Calibri" w:eastAsia="Calibri" w:cs="Calibri" w:asciiTheme="minorAscii" w:hAnsiTheme="minorAscii" w:eastAsiaTheme="minorAscii" w:cstheme="minorAscii"/>
                <w:noProof w:val="0"/>
                <w:lang w:val="en-CA"/>
              </w:rPr>
            </w:pPr>
            <w:r w:rsidRPr="16CFC593" w:rsidR="16CFC593">
              <w:rPr>
                <w:rFonts w:ascii="Calibri" w:hAnsi="Calibri" w:eastAsia="Calibri" w:cs="Calibri" w:asciiTheme="minorAscii" w:hAnsiTheme="minorAscii" w:eastAsiaTheme="minorAscii" w:cstheme="minorAscii"/>
                <w:noProof w:val="0"/>
                <w:lang w:val="en-CA"/>
              </w:rPr>
              <w:t>SCSU manages these fees to ensure that great services are provided to our students. Services such as on-campus activities and events, academic support, safe space student workstations, we have an on-campus student pub, nutritional programs such as the famous breakfast program and the food bank, volunteering opportunities, employment opportunities at both SCSU and our pub Odeno.</w:t>
            </w:r>
          </w:p>
          <w:p w:rsidR="000E3AE5" w:rsidP="16CFC593" w:rsidRDefault="000E3AE5" w14:paraId="04A075BD" wp14:textId="0635896A">
            <w:pPr>
              <w:rPr>
                <w:rFonts w:ascii="Calibri" w:hAnsi="Calibri" w:eastAsia="Calibri" w:cs="Calibri" w:asciiTheme="minorAscii" w:hAnsiTheme="minorAscii" w:eastAsiaTheme="minorAscii" w:cstheme="minorAscii"/>
                <w:noProof w:val="0"/>
                <w:lang w:val="en-CA"/>
              </w:rPr>
            </w:pPr>
            <w:r w:rsidRPr="16CFC593" w:rsidR="16CFC593">
              <w:rPr>
                <w:rFonts w:ascii="Calibri" w:hAnsi="Calibri" w:eastAsia="Calibri" w:cs="Calibri" w:asciiTheme="minorAscii" w:hAnsiTheme="minorAscii" w:eastAsiaTheme="minorAscii" w:cstheme="minorAscii"/>
                <w:noProof w:val="0"/>
                <w:lang w:val="en-CA"/>
              </w:rPr>
              <w:t>This year, due to the Covid-19 Pandemic, we adjusted many of our services to be provided on a virtual manner.  However, we continued most of our services throughout those challenging times.</w:t>
            </w:r>
          </w:p>
          <w:p w:rsidR="000E3AE5" w:rsidP="16CFC593" w:rsidRDefault="000E3AE5" w14:paraId="5D5B7626" wp14:textId="2D02544E">
            <w:pPr>
              <w:rPr>
                <w:rFonts w:ascii="Calibri" w:hAnsi="Calibri" w:eastAsia="Calibri" w:cs="Calibri" w:asciiTheme="minorAscii" w:hAnsiTheme="minorAscii" w:eastAsiaTheme="minorAscii" w:cstheme="minorAscii"/>
                <w:noProof w:val="0"/>
                <w:lang w:val="en-CA"/>
              </w:rPr>
            </w:pPr>
            <w:r w:rsidRPr="16CFC593" w:rsidR="16CFC593">
              <w:rPr>
                <w:rFonts w:ascii="Calibri" w:hAnsi="Calibri" w:eastAsia="Calibri" w:cs="Calibri" w:asciiTheme="minorAscii" w:hAnsiTheme="minorAscii" w:eastAsiaTheme="minorAscii" w:cstheme="minorAscii"/>
                <w:noProof w:val="0"/>
                <w:lang w:val="en-CA"/>
              </w:rPr>
              <w:t>SCSU continuously works on improving our services to provide each student a great experience at Sault College. We create smother processes and procedures to reduce cost and increase services whenever possible. We do this, while remaining fiscally responsible to our membership which are the students. We carefully allot funds into account lines striving to have a balanced budget.</w:t>
            </w:r>
          </w:p>
          <w:p w:rsidR="000E3AE5" w:rsidP="16CFC593" w:rsidRDefault="000E3AE5" w14:paraId="0331B43F" wp14:textId="619ECEE6">
            <w:pPr>
              <w:spacing w:line="276" w:lineRule="auto"/>
              <w:rPr>
                <w:rFonts w:ascii="Calibri" w:hAnsi="Calibri" w:eastAsia="Calibri" w:cs="Calibri" w:asciiTheme="minorAscii" w:hAnsiTheme="minorAscii" w:eastAsiaTheme="minorAscii" w:cstheme="minorAscii"/>
                <w:noProof w:val="0"/>
                <w:lang w:val="en-CA"/>
              </w:rPr>
            </w:pPr>
            <w:r w:rsidRPr="16CFC593" w:rsidR="16CFC593">
              <w:rPr>
                <w:rFonts w:ascii="Calibri" w:hAnsi="Calibri" w:eastAsia="Calibri" w:cs="Calibri" w:asciiTheme="minorAscii" w:hAnsiTheme="minorAscii" w:eastAsiaTheme="minorAscii" w:cstheme="minorAscii"/>
                <w:noProof w:val="0"/>
                <w:lang w:val="en-CA"/>
              </w:rPr>
              <w:t xml:space="preserve">SCSU is once again happy to announce, that we (the students) are in a very strong financial position with nearly five year's fiscal responsibilities in reserves. These reserves will be used for future capital projects and hiring of staff as we are growing as a college with satellite campuses in which we, the SCSU plans on having future presence.  In 2019-20 we experienced challenges due to the implementation of the Students Choice Initiative, in which many of our fees became elective. In 2020-21 as well as 2021-22 no one would have predicted the challenges brough by Covid-19 Pandemic. However, SCSU stands strong and continues to deliver great services, while remaining fiscally responsible to our students.  </w:t>
            </w:r>
          </w:p>
          <w:p w:rsidR="000E3AE5" w:rsidP="16CFC593" w:rsidRDefault="000E3AE5" w14:paraId="690AEDFF" wp14:textId="033DA399">
            <w:pPr>
              <w:rPr>
                <w:rFonts w:ascii="Calibri" w:hAnsi="Calibri" w:eastAsia="Calibri" w:cs="Calibri" w:asciiTheme="minorAscii" w:hAnsiTheme="minorAscii" w:eastAsiaTheme="minorAscii" w:cstheme="minorAscii"/>
                <w:noProof w:val="0"/>
                <w:color w:val="2F5496"/>
                <w:lang w:val="en-CA"/>
              </w:rPr>
            </w:pPr>
            <w:r w:rsidRPr="549A7273" w:rsidR="2DBD7AF8">
              <w:rPr>
                <w:rFonts w:ascii="Calibri" w:hAnsi="Calibri" w:eastAsia="Calibri" w:cs="Calibri" w:asciiTheme="minorAscii" w:hAnsiTheme="minorAscii" w:eastAsiaTheme="minorAscii" w:cstheme="minorAscii"/>
                <w:noProof w:val="0"/>
                <w:lang w:val="en-CA"/>
              </w:rPr>
              <w:t xml:space="preserve">Sue strongly </w:t>
            </w:r>
            <w:r w:rsidRPr="549A7273" w:rsidR="2DBD7AF8">
              <w:rPr>
                <w:rFonts w:ascii="Calibri" w:hAnsi="Calibri" w:eastAsia="Calibri" w:cs="Calibri" w:asciiTheme="minorAscii" w:hAnsiTheme="minorAscii" w:eastAsiaTheme="minorAscii" w:cstheme="minorAscii"/>
                <w:noProof w:val="0"/>
                <w:lang w:val="en-CA"/>
              </w:rPr>
              <w:t>recommends</w:t>
            </w:r>
            <w:r w:rsidRPr="549A7273" w:rsidR="2DBD7AF8">
              <w:rPr>
                <w:rFonts w:ascii="Calibri" w:hAnsi="Calibri" w:eastAsia="Calibri" w:cs="Calibri" w:asciiTheme="minorAscii" w:hAnsiTheme="minorAscii" w:eastAsiaTheme="minorAscii" w:cstheme="minorAscii"/>
                <w:noProof w:val="0"/>
                <w:lang w:val="en-CA"/>
              </w:rPr>
              <w:t xml:space="preserve"> that you look through the information she will be providing in this presentation today and if you </w:t>
            </w:r>
            <w:r w:rsidRPr="549A7273" w:rsidR="2DBD7AF8">
              <w:rPr>
                <w:rFonts w:ascii="Calibri" w:hAnsi="Calibri" w:eastAsia="Calibri" w:cs="Calibri" w:asciiTheme="minorAscii" w:hAnsiTheme="minorAscii" w:eastAsiaTheme="minorAscii" w:cstheme="minorAscii"/>
                <w:noProof w:val="0"/>
                <w:lang w:val="en-CA"/>
              </w:rPr>
              <w:t>have any</w:t>
            </w:r>
            <w:r w:rsidRPr="549A7273" w:rsidR="2DBD7AF8">
              <w:rPr>
                <w:rFonts w:ascii="Calibri" w:hAnsi="Calibri" w:eastAsia="Calibri" w:cs="Calibri" w:asciiTheme="minorAscii" w:hAnsiTheme="minorAscii" w:eastAsiaTheme="minorAscii" w:cstheme="minorAscii"/>
                <w:noProof w:val="0"/>
                <w:lang w:val="en-CA"/>
              </w:rPr>
              <w:t xml:space="preserve"> questions, </w:t>
            </w:r>
            <w:r w:rsidRPr="549A7273" w:rsidR="2DBD7AF8">
              <w:rPr>
                <w:rFonts w:ascii="Calibri" w:hAnsi="Calibri" w:eastAsia="Calibri" w:cs="Calibri" w:asciiTheme="minorAscii" w:hAnsiTheme="minorAscii" w:eastAsiaTheme="minorAscii" w:cstheme="minorAscii"/>
                <w:noProof w:val="0"/>
                <w:lang w:val="en-CA"/>
              </w:rPr>
              <w:t>comments</w:t>
            </w:r>
            <w:r w:rsidRPr="549A7273" w:rsidR="2DBD7AF8">
              <w:rPr>
                <w:rFonts w:ascii="Calibri" w:hAnsi="Calibri" w:eastAsia="Calibri" w:cs="Calibri" w:asciiTheme="minorAscii" w:hAnsiTheme="minorAscii" w:eastAsiaTheme="minorAscii" w:cstheme="minorAscii"/>
                <w:noProof w:val="0"/>
                <w:lang w:val="en-CA"/>
              </w:rPr>
              <w:t xml:space="preserve"> or suggestions, please email SCSU at </w:t>
            </w:r>
            <w:hyperlink r:id="Rbea81ae925014ca0">
              <w:r w:rsidRPr="549A7273" w:rsidR="2DBD7AF8">
                <w:rPr>
                  <w:rStyle w:val="Hyperlink"/>
                  <w:rFonts w:ascii="Calibri" w:hAnsi="Calibri" w:eastAsia="Calibri" w:cs="Calibri" w:asciiTheme="minorAscii" w:hAnsiTheme="minorAscii" w:eastAsiaTheme="minorAscii" w:cstheme="minorAscii"/>
                  <w:noProof w:val="0"/>
                  <w:lang w:val="en-CA"/>
                </w:rPr>
                <w:t>SCSUInfo@saultcollege.ca</w:t>
              </w:r>
            </w:hyperlink>
            <w:r w:rsidRPr="549A7273" w:rsidR="2DBD7AF8">
              <w:rPr>
                <w:rFonts w:ascii="Calibri" w:hAnsi="Calibri" w:eastAsia="Calibri" w:cs="Calibri" w:asciiTheme="minorAscii" w:hAnsiTheme="minorAscii" w:eastAsiaTheme="minorAscii" w:cstheme="minorAscii"/>
                <w:noProof w:val="0"/>
                <w:color w:val="2F5496"/>
                <w:lang w:val="en-CA"/>
              </w:rPr>
              <w:t xml:space="preserve">.  </w:t>
            </w:r>
            <w:r w:rsidRPr="549A7273" w:rsidR="2DBD7AF8">
              <w:rPr>
                <w:rFonts w:ascii="Calibri" w:hAnsi="Calibri" w:eastAsia="Calibri" w:cs="Calibri" w:asciiTheme="minorAscii" w:hAnsiTheme="minorAscii" w:eastAsiaTheme="minorAscii" w:cstheme="minorAscii"/>
                <w:noProof w:val="0"/>
                <w:color w:val="2F5496"/>
                <w:lang w:val="en-CA"/>
              </w:rPr>
              <w:t xml:space="preserve">  </w:t>
            </w:r>
          </w:p>
          <w:p w:rsidR="000E3AE5" w:rsidP="16CFC593" w:rsidRDefault="000E3AE5" w14:paraId="5B372552" wp14:textId="100EF79C">
            <w:pPr>
              <w:rPr>
                <w:rFonts w:ascii="Calibri" w:hAnsi="Calibri" w:eastAsia="Calibri" w:cs="Calibri" w:asciiTheme="minorAscii" w:hAnsiTheme="minorAscii" w:eastAsiaTheme="minorAscii" w:cstheme="minorAscii"/>
                <w:b w:val="1"/>
                <w:bCs w:val="1"/>
                <w:noProof w:val="0"/>
                <w:u w:val="none"/>
                <w:lang w:val="en-CA"/>
              </w:rPr>
            </w:pPr>
            <w:r w:rsidRPr="16CFC593" w:rsidR="16CFC593">
              <w:rPr>
                <w:rFonts w:ascii="Calibri" w:hAnsi="Calibri" w:eastAsia="Calibri" w:cs="Calibri" w:asciiTheme="minorAscii" w:hAnsiTheme="minorAscii" w:eastAsiaTheme="minorAscii" w:cstheme="minorAscii"/>
                <w:b w:val="1"/>
                <w:bCs w:val="1"/>
                <w:noProof w:val="0"/>
                <w:u w:val="none"/>
                <w:lang w:val="en-CA"/>
              </w:rPr>
              <w:t>Financial Report</w:t>
            </w:r>
          </w:p>
          <w:p w:rsidR="000E3AE5" w:rsidP="16CFC593" w:rsidRDefault="000E3AE5" w14:paraId="071A46CA" wp14:textId="6D81F5A3">
            <w:pPr>
              <w:rPr>
                <w:rFonts w:ascii="Calibri" w:hAnsi="Calibri" w:eastAsia="Calibri" w:cs="Calibri" w:asciiTheme="minorAscii" w:hAnsiTheme="minorAscii" w:eastAsiaTheme="minorAscii" w:cstheme="minorAscii"/>
                <w:noProof w:val="0"/>
                <w:lang w:val="en-CA"/>
              </w:rPr>
            </w:pPr>
            <w:r w:rsidRPr="16CFC593" w:rsidR="16CFC593">
              <w:rPr>
                <w:rFonts w:ascii="Calibri" w:hAnsi="Calibri" w:eastAsia="Calibri" w:cs="Calibri" w:asciiTheme="minorAscii" w:hAnsiTheme="minorAscii" w:eastAsiaTheme="minorAscii" w:cstheme="minorAscii"/>
                <w:noProof w:val="0"/>
                <w:lang w:val="en-CA"/>
              </w:rPr>
              <w:t xml:space="preserve">On the attached link noted on the screen,  </w:t>
            </w:r>
            <w:hyperlink r:id="Rda47cc89f2834265">
              <w:r w:rsidRPr="16CFC593" w:rsidR="16CFC593">
                <w:rPr>
                  <w:rStyle w:val="Hyperlink"/>
                  <w:rFonts w:ascii="Calibri" w:hAnsi="Calibri" w:eastAsia="Calibri" w:cs="Calibri" w:asciiTheme="minorAscii" w:hAnsiTheme="minorAscii" w:eastAsiaTheme="minorAscii" w:cstheme="minorAscii"/>
                  <w:noProof w:val="0"/>
                  <w:lang w:val="en-US"/>
                </w:rPr>
                <w:t>http://www.myscsu.ca/agm.html</w:t>
              </w:r>
            </w:hyperlink>
            <w:r w:rsidRPr="16CFC593" w:rsidR="16CFC593">
              <w:rPr>
                <w:rFonts w:ascii="Calibri" w:hAnsi="Calibri" w:eastAsia="Calibri" w:cs="Calibri" w:asciiTheme="minorAscii" w:hAnsiTheme="minorAscii" w:eastAsiaTheme="minorAscii" w:cstheme="minorAscii"/>
                <w:noProof w:val="0"/>
                <w:color w:val="1F497D" w:themeColor="text2" w:themeTint="FF" w:themeShade="FF"/>
                <w:lang w:val="en-US"/>
              </w:rPr>
              <w:t xml:space="preserve">, </w:t>
            </w:r>
            <w:r w:rsidRPr="16CFC593" w:rsidR="16CFC593">
              <w:rPr>
                <w:rFonts w:ascii="Calibri" w:hAnsi="Calibri" w:eastAsia="Calibri" w:cs="Calibri" w:asciiTheme="minorAscii" w:hAnsiTheme="minorAscii" w:eastAsiaTheme="minorAscii" w:cstheme="minorAscii"/>
                <w:noProof w:val="0"/>
                <w:lang w:val="en-CA"/>
              </w:rPr>
              <w:t>you will find the approved by the SCSU Board of Directors Budget for 2022-23 fiscal year.</w:t>
            </w:r>
          </w:p>
          <w:p w:rsidR="000E3AE5" w:rsidP="16CFC593" w:rsidRDefault="000E3AE5" w14:paraId="7F56F7A8" wp14:textId="7C41D879">
            <w:pPr>
              <w:rPr>
                <w:rFonts w:ascii="Calibri" w:hAnsi="Calibri" w:eastAsia="Calibri" w:cs="Calibri" w:asciiTheme="minorAscii" w:hAnsiTheme="minorAscii" w:eastAsiaTheme="minorAscii" w:cstheme="minorAscii"/>
                <w:noProof w:val="0"/>
                <w:lang w:val="en-CA"/>
              </w:rPr>
            </w:pPr>
            <w:r w:rsidRPr="16CFC593" w:rsidR="16CFC593">
              <w:rPr>
                <w:rFonts w:ascii="Calibri" w:hAnsi="Calibri" w:eastAsia="Calibri" w:cs="Calibri" w:asciiTheme="minorAscii" w:hAnsiTheme="minorAscii" w:eastAsiaTheme="minorAscii" w:cstheme="minorAscii"/>
                <w:noProof w:val="0"/>
                <w:lang w:val="en-CA"/>
              </w:rPr>
              <w:t>You will also find information as to the Year-To-Date revenue and expenditures of previous fiscal years going back to 2013-14. This gives a guideline to prepare for future budget year.</w:t>
            </w:r>
          </w:p>
          <w:p w:rsidR="000E3AE5" w:rsidP="16CFC593" w:rsidRDefault="000E3AE5" w14:paraId="08B7CB99" wp14:textId="10D29F44">
            <w:pPr>
              <w:spacing w:line="276" w:lineRule="auto"/>
              <w:rPr>
                <w:rFonts w:ascii="Calibri" w:hAnsi="Calibri" w:eastAsia="Calibri" w:cs="Calibri" w:asciiTheme="minorAscii" w:hAnsiTheme="minorAscii" w:eastAsiaTheme="minorAscii" w:cstheme="minorAscii"/>
                <w:noProof w:val="0"/>
                <w:lang w:val="en-CA"/>
              </w:rPr>
            </w:pPr>
            <w:r w:rsidRPr="16CFC593" w:rsidR="16CFC593">
              <w:rPr>
                <w:rFonts w:ascii="Calibri" w:hAnsi="Calibri" w:eastAsia="Calibri" w:cs="Calibri" w:asciiTheme="minorAscii" w:hAnsiTheme="minorAscii" w:eastAsiaTheme="minorAscii" w:cstheme="minorAscii"/>
                <w:noProof w:val="0"/>
                <w:lang w:val="en-CA"/>
              </w:rPr>
              <w:t>Also attached is the completed audited Year End Financial Statements for the year ending April 30, 2021.  The Audit is an independent report conducted by KPMG.</w:t>
            </w:r>
          </w:p>
          <w:p w:rsidR="000E3AE5" w:rsidP="16CFC593" w:rsidRDefault="000E3AE5" w14:paraId="4381BB54" wp14:textId="16F1F8F9">
            <w:pPr>
              <w:rPr>
                <w:rFonts w:ascii="Calibri" w:hAnsi="Calibri" w:eastAsia="Calibri" w:cs="Calibri" w:asciiTheme="minorAscii" w:hAnsiTheme="minorAscii" w:eastAsiaTheme="minorAscii" w:cstheme="minorAscii"/>
                <w:noProof w:val="0"/>
                <w:color w:val="2F5496"/>
                <w:u w:val="single"/>
                <w:lang w:val="en-CA"/>
              </w:rPr>
            </w:pPr>
            <w:r w:rsidRPr="549A7273" w:rsidR="2DBD7AF8">
              <w:rPr>
                <w:rFonts w:ascii="Calibri" w:hAnsi="Calibri" w:eastAsia="Calibri" w:cs="Calibri" w:asciiTheme="minorAscii" w:hAnsiTheme="minorAscii" w:eastAsiaTheme="minorAscii" w:cstheme="minorAscii"/>
                <w:noProof w:val="0"/>
                <w:lang w:val="en-CA"/>
              </w:rPr>
              <w:t xml:space="preserve">Again, Sue strongly </w:t>
            </w:r>
            <w:r w:rsidRPr="549A7273" w:rsidR="2DBD7AF8">
              <w:rPr>
                <w:rFonts w:ascii="Calibri" w:hAnsi="Calibri" w:eastAsia="Calibri" w:cs="Calibri" w:asciiTheme="minorAscii" w:hAnsiTheme="minorAscii" w:eastAsiaTheme="minorAscii" w:cstheme="minorAscii"/>
                <w:noProof w:val="0"/>
                <w:lang w:val="en-CA"/>
              </w:rPr>
              <w:t>recommends</w:t>
            </w:r>
            <w:r w:rsidRPr="549A7273" w:rsidR="2DBD7AF8">
              <w:rPr>
                <w:rFonts w:ascii="Calibri" w:hAnsi="Calibri" w:eastAsia="Calibri" w:cs="Calibri" w:asciiTheme="minorAscii" w:hAnsiTheme="minorAscii" w:eastAsiaTheme="minorAscii" w:cstheme="minorAscii"/>
                <w:noProof w:val="0"/>
                <w:lang w:val="en-CA"/>
              </w:rPr>
              <w:t xml:space="preserve"> that you look through the information provided to you today and please if you have any questions, comments, suggestions email SCSU at </w:t>
            </w:r>
            <w:hyperlink r:id="R93f2de53d4c04864">
              <w:r w:rsidRPr="549A7273" w:rsidR="2DBD7AF8">
                <w:rPr>
                  <w:rStyle w:val="Hyperlink"/>
                  <w:rFonts w:ascii="Calibri" w:hAnsi="Calibri" w:eastAsia="Calibri" w:cs="Calibri" w:asciiTheme="minorAscii" w:hAnsiTheme="minorAscii" w:eastAsiaTheme="minorAscii" w:cstheme="minorAscii"/>
                  <w:noProof w:val="0"/>
                  <w:lang w:val="en-CA"/>
                </w:rPr>
                <w:t>SCSUInfo@saultcollege.ca</w:t>
              </w:r>
            </w:hyperlink>
            <w:r w:rsidRPr="549A7273" w:rsidR="2DBD7AF8">
              <w:rPr>
                <w:rFonts w:ascii="Calibri" w:hAnsi="Calibri" w:eastAsia="Calibri" w:cs="Calibri" w:asciiTheme="minorAscii" w:hAnsiTheme="minorAscii" w:eastAsiaTheme="minorAscii" w:cstheme="minorAscii"/>
                <w:noProof w:val="0"/>
                <w:lang w:val="en-CA"/>
              </w:rPr>
              <w:t xml:space="preserve">.  </w:t>
            </w:r>
            <w:r w:rsidRPr="549A7273" w:rsidR="2DBD7AF8">
              <w:rPr>
                <w:rFonts w:ascii="Calibri" w:hAnsi="Calibri" w:eastAsia="Calibri" w:cs="Calibri" w:asciiTheme="minorAscii" w:hAnsiTheme="minorAscii" w:eastAsiaTheme="minorAscii" w:cstheme="minorAscii"/>
                <w:noProof w:val="0"/>
                <w:lang w:val="en-CA"/>
              </w:rPr>
              <w:t xml:space="preserve">For future reference, these audited documents will be available to you as well on the SCSU website, </w:t>
            </w:r>
            <w:r w:rsidRPr="549A7273" w:rsidR="2DBD7AF8">
              <w:rPr>
                <w:rFonts w:ascii="Calibri" w:hAnsi="Calibri" w:eastAsia="Calibri" w:cs="Calibri" w:asciiTheme="minorAscii" w:hAnsiTheme="minorAscii" w:eastAsiaTheme="minorAscii" w:cstheme="minorAscii"/>
                <w:noProof w:val="0"/>
                <w:color w:val="2F5496"/>
                <w:u w:val="single"/>
                <w:lang w:val="en-CA"/>
              </w:rPr>
              <w:t>Myscsu.ca</w:t>
            </w:r>
          </w:p>
          <w:p w:rsidR="000E3AE5" w:rsidP="16CFC593" w:rsidRDefault="000E3AE5" w14:paraId="1E283C4F" wp14:textId="42503FC9">
            <w:pPr>
              <w:rPr>
                <w:rFonts w:ascii="Calibri" w:hAnsi="Calibri" w:eastAsia="Calibri" w:cs="Calibri" w:asciiTheme="minorAscii" w:hAnsiTheme="minorAscii" w:eastAsiaTheme="minorAscii" w:cstheme="minorAscii"/>
                <w:b w:val="1"/>
                <w:bCs w:val="1"/>
                <w:strike w:val="0"/>
                <w:dstrike w:val="0"/>
                <w:noProof w:val="0"/>
                <w:u w:val="none"/>
                <w:lang w:val="en-CA"/>
              </w:rPr>
            </w:pPr>
            <w:r w:rsidRPr="16CFC593" w:rsidR="16CFC593">
              <w:rPr>
                <w:rFonts w:ascii="Calibri" w:hAnsi="Calibri" w:eastAsia="Calibri" w:cs="Calibri" w:asciiTheme="minorAscii" w:hAnsiTheme="minorAscii" w:eastAsiaTheme="minorAscii" w:cstheme="minorAscii"/>
                <w:b w:val="1"/>
                <w:bCs w:val="1"/>
                <w:strike w:val="0"/>
                <w:dstrike w:val="0"/>
                <w:noProof w:val="0"/>
                <w:u w:val="none"/>
                <w:lang w:val="en-CA"/>
              </w:rPr>
              <w:t xml:space="preserve"> </w:t>
            </w:r>
          </w:p>
          <w:p w:rsidR="000E3AE5" w:rsidP="16CFC593" w:rsidRDefault="000E3AE5" w14:paraId="12ED8F8B" wp14:textId="14C70A5A">
            <w:pPr>
              <w:rPr>
                <w:rFonts w:ascii="Calibri" w:hAnsi="Calibri" w:eastAsia="Calibri" w:cs="Calibri" w:asciiTheme="minorAscii" w:hAnsiTheme="minorAscii" w:eastAsiaTheme="minorAscii" w:cstheme="minorAscii"/>
                <w:b w:val="1"/>
                <w:bCs w:val="1"/>
                <w:noProof w:val="0"/>
                <w:u w:val="none"/>
                <w:lang w:val="en-CA"/>
              </w:rPr>
            </w:pPr>
            <w:r w:rsidRPr="16CFC593" w:rsidR="16CFC593">
              <w:rPr>
                <w:rFonts w:ascii="Calibri" w:hAnsi="Calibri" w:eastAsia="Calibri" w:cs="Calibri" w:asciiTheme="minorAscii" w:hAnsiTheme="minorAscii" w:eastAsiaTheme="minorAscii" w:cstheme="minorAscii"/>
                <w:b w:val="1"/>
                <w:bCs w:val="1"/>
                <w:noProof w:val="0"/>
                <w:u w:val="none"/>
                <w:lang w:val="en-CA"/>
              </w:rPr>
              <w:t>SCSU would like to APPOINT:</w:t>
            </w:r>
          </w:p>
          <w:p w:rsidR="000E3AE5" w:rsidP="16CFC593" w:rsidRDefault="000E3AE5" w14:paraId="1994367F" wp14:textId="2F7A8B11">
            <w:pPr>
              <w:rPr>
                <w:rFonts w:ascii="Calibri" w:hAnsi="Calibri" w:eastAsia="Calibri" w:cs="Calibri" w:asciiTheme="minorAscii" w:hAnsiTheme="minorAscii" w:eastAsiaTheme="minorAscii" w:cstheme="minorAscii"/>
                <w:noProof w:val="0"/>
                <w:lang w:val="en-CA"/>
              </w:rPr>
            </w:pPr>
            <w:r w:rsidRPr="16CFC593" w:rsidR="16CFC593">
              <w:rPr>
                <w:rFonts w:ascii="Calibri" w:hAnsi="Calibri" w:eastAsia="Calibri" w:cs="Calibri" w:asciiTheme="minorAscii" w:hAnsiTheme="minorAscii" w:eastAsiaTheme="minorAscii" w:cstheme="minorAscii"/>
                <w:noProof w:val="0"/>
                <w:lang w:val="en-CA"/>
              </w:rPr>
              <w:t>KPMG to provide audit services for 2022-23.</w:t>
            </w:r>
          </w:p>
          <w:p w:rsidR="000E3AE5" w:rsidP="16CFC593" w:rsidRDefault="000E3AE5" w14:paraId="44E871BC" wp14:textId="28ECFDBB">
            <w:pPr>
              <w:pStyle w:val="Default"/>
              <w:rPr>
                <w:rFonts w:ascii="Arial" w:hAnsi="Arial" w:eastAsia="宋体" w:cs="Arial"/>
                <w:color w:val="000000" w:themeColor="text1" w:themeTint="FF" w:themeShade="FF"/>
                <w:sz w:val="24"/>
                <w:szCs w:val="24"/>
                <w:lang w:eastAsia="en-US"/>
              </w:rPr>
            </w:pPr>
          </w:p>
          <w:p w:rsidRPr="00E677F4" w:rsidR="009722D5" w:rsidP="00431EC1" w:rsidRDefault="009722D5" w14:paraId="144A5D23" wp14:textId="77777777">
            <w:pPr>
              <w:pStyle w:val="Default"/>
              <w:rPr>
                <w:rFonts w:asciiTheme="minorHAnsi" w:hAnsiTheme="minorHAnsi" w:cstheme="minorHAnsi"/>
                <w:sz w:val="22"/>
                <w:szCs w:val="22"/>
              </w:rPr>
            </w:pPr>
          </w:p>
        </w:tc>
      </w:tr>
      <w:tr xmlns:wp14="http://schemas.microsoft.com/office/word/2010/wordml" w:rsidRPr="00E677F4" w:rsidR="000E3AE5" w:rsidTr="549A7273" w14:paraId="2B7235DD" wp14:textId="77777777">
        <w:tc>
          <w:tcPr>
            <w:tcW w:w="11016" w:type="dxa"/>
            <w:tcMar/>
          </w:tcPr>
          <w:p w:rsidRPr="00E677F4" w:rsidR="00E677F4" w:rsidP="69C7A0C4" w:rsidRDefault="00E677F4" w14:paraId="738610EB" wp14:textId="2DF7F70E">
            <w:pPr>
              <w:rPr>
                <w:rFonts w:cs="Calibri" w:cstheme="minorAscii"/>
              </w:rPr>
            </w:pPr>
            <w:r w:rsidRPr="69C7A0C4" w:rsidR="35971B46">
              <w:rPr>
                <w:rFonts w:cs="Calibri" w:cstheme="minorAscii"/>
              </w:rPr>
              <w:t>2022-03-30-3</w:t>
            </w:r>
          </w:p>
          <w:p w:rsidRPr="00E677F4" w:rsidR="000E3AE5" w:rsidP="69C7A0C4" w:rsidRDefault="000E3AE5" w14:paraId="637805D2" wp14:textId="210BF887">
            <w:pPr>
              <w:rPr>
                <w:rFonts w:cs="Calibri" w:cstheme="minorAscii"/>
              </w:rPr>
            </w:pPr>
            <w:r w:rsidRPr="69C7A0C4" w:rsidR="000E3AE5">
              <w:rPr>
                <w:rFonts w:cs="Calibri" w:cstheme="minorAscii"/>
              </w:rPr>
              <w:t xml:space="preserve">Motion to approve the Executive </w:t>
            </w:r>
            <w:r w:rsidRPr="69C7A0C4" w:rsidR="00A97FE0">
              <w:rPr>
                <w:rFonts w:cs="Calibri" w:cstheme="minorAscii"/>
              </w:rPr>
              <w:t>Director</w:t>
            </w:r>
            <w:r w:rsidRPr="69C7A0C4" w:rsidR="00345F43">
              <w:rPr>
                <w:rFonts w:cs="Calibri" w:cstheme="minorAscii"/>
              </w:rPr>
              <w:t>’s</w:t>
            </w:r>
            <w:r w:rsidRPr="69C7A0C4" w:rsidR="00B05425">
              <w:rPr>
                <w:rFonts w:cs="Calibri" w:cstheme="minorAscii"/>
              </w:rPr>
              <w:t xml:space="preserve"> F</w:t>
            </w:r>
            <w:r w:rsidRPr="69C7A0C4" w:rsidR="00A97FE0">
              <w:rPr>
                <w:rFonts w:cs="Calibri" w:cstheme="minorAscii"/>
              </w:rPr>
              <w:t xml:space="preserve">inancial Report </w:t>
            </w:r>
            <w:r w:rsidRPr="69C7A0C4" w:rsidR="000E3AE5">
              <w:rPr>
                <w:rFonts w:cs="Calibri" w:cstheme="minorAscii"/>
              </w:rPr>
              <w:t>as presented.</w:t>
            </w:r>
          </w:p>
          <w:p w:rsidRPr="00E677F4" w:rsidR="00CB3662" w:rsidP="69C7A0C4" w:rsidRDefault="00CB3662" w14:paraId="3AA2F9D1" wp14:textId="7740AA26">
            <w:pPr>
              <w:pStyle w:val="Normal"/>
              <w:rPr>
                <w:rFonts w:ascii="Segoe UI" w:hAnsi="Segoe UI" w:eastAsia="Segoe UI" w:cs="Segoe UI"/>
                <w:noProof w:val="0"/>
                <w:sz w:val="21"/>
                <w:szCs w:val="21"/>
                <w:lang w:val="en-CA"/>
              </w:rPr>
            </w:pPr>
            <w:r w:rsidRPr="549A7273" w:rsidR="77A90B8D">
              <w:rPr>
                <w:rFonts w:cs="Calibri" w:cstheme="minorAscii"/>
                <w:b w:val="1"/>
                <w:bCs w:val="1"/>
              </w:rPr>
              <w:t xml:space="preserve">Moved </w:t>
            </w:r>
            <w:r w:rsidRPr="549A7273" w:rsidR="77A90B8D">
              <w:rPr>
                <w:rFonts w:cs="Calibri" w:cstheme="minorAscii"/>
                <w:b w:val="1"/>
                <w:bCs w:val="1"/>
              </w:rPr>
              <w:t>By</w:t>
            </w:r>
            <w:r w:rsidRPr="549A7273" w:rsidR="77A90B8D">
              <w:rPr>
                <w:rFonts w:cs="Calibri" w:cstheme="minorAscii"/>
                <w:b w:val="1"/>
                <w:bCs w:val="1"/>
              </w:rPr>
              <w:t>:</w:t>
            </w:r>
            <w:r w:rsidRPr="549A7273" w:rsidR="77A90B8D">
              <w:rPr>
                <w:rFonts w:cs="Calibri" w:cstheme="minorAscii"/>
              </w:rPr>
              <w:t xml:space="preserve"> </w:t>
            </w:r>
            <w:r w:rsidRPr="549A7273" w:rsidR="4C4BB346">
              <w:rPr>
                <w:rFonts w:ascii="Segoe UI" w:hAnsi="Segoe UI" w:eastAsia="Segoe UI" w:cs="Segoe UI"/>
                <w:noProof w:val="0"/>
                <w:sz w:val="21"/>
                <w:szCs w:val="21"/>
                <w:lang w:val="en-CA"/>
              </w:rPr>
              <w:t xml:space="preserve"> Liz </w:t>
            </w:r>
            <w:r w:rsidRPr="549A7273" w:rsidR="4C4BB346">
              <w:rPr>
                <w:rFonts w:ascii="Segoe UI" w:hAnsi="Segoe UI" w:eastAsia="Segoe UI" w:cs="Segoe UI"/>
                <w:noProof w:val="0"/>
                <w:sz w:val="21"/>
                <w:szCs w:val="21"/>
                <w:lang w:val="en-CA"/>
              </w:rPr>
              <w:t xml:space="preserve">Lovell </w:t>
            </w:r>
            <w:r w:rsidRPr="549A7273" w:rsidR="4C4BB346">
              <w:rPr>
                <w:rFonts w:ascii="Segoe UI" w:hAnsi="Segoe UI" w:eastAsia="Segoe UI" w:cs="Segoe UI"/>
                <w:b w:val="1"/>
                <w:bCs w:val="1"/>
                <w:noProof w:val="0"/>
                <w:sz w:val="21"/>
                <w:szCs w:val="21"/>
                <w:lang w:val="en-CA"/>
              </w:rPr>
              <w:t>Program</w:t>
            </w:r>
            <w:r w:rsidRPr="549A7273" w:rsidR="77A90B8D">
              <w:rPr>
                <w:rFonts w:cs="Calibri" w:cstheme="minorAscii"/>
                <w:b w:val="1"/>
                <w:bCs w:val="1"/>
              </w:rPr>
              <w:t>:</w:t>
            </w:r>
            <w:r w:rsidRPr="549A7273" w:rsidR="2557499B">
              <w:rPr>
                <w:rFonts w:cs="Calibri" w:cstheme="minorAscii"/>
                <w:b w:val="1"/>
                <w:bCs w:val="1"/>
              </w:rPr>
              <w:t xml:space="preserve"> </w:t>
            </w:r>
            <w:r w:rsidRPr="549A7273" w:rsidR="2557499B">
              <w:rPr>
                <w:rFonts w:cs="Calibri" w:cstheme="minorAscii"/>
                <w:b w:val="0"/>
                <w:bCs w:val="0"/>
              </w:rPr>
              <w:t>Natural Environment Technician</w:t>
            </w:r>
          </w:p>
          <w:p w:rsidRPr="00E677F4" w:rsidR="00CB3662" w:rsidP="69C7A0C4" w:rsidRDefault="00CB3662" w14:paraId="463F29E8" wp14:textId="35EB16CB">
            <w:pPr>
              <w:pStyle w:val="Normal"/>
              <w:rPr>
                <w:rFonts w:ascii="Segoe UI" w:hAnsi="Segoe UI" w:eastAsia="Segoe UI" w:cs="Segoe UI"/>
                <w:noProof w:val="0"/>
                <w:sz w:val="21"/>
                <w:szCs w:val="21"/>
                <w:lang w:val="en-CA"/>
              </w:rPr>
            </w:pPr>
            <w:r w:rsidRPr="69C7A0C4" w:rsidR="117EE473">
              <w:rPr>
                <w:rFonts w:cs="Calibri" w:cstheme="minorAscii"/>
                <w:b w:val="1"/>
                <w:bCs w:val="1"/>
              </w:rPr>
              <w:t xml:space="preserve">Seconded </w:t>
            </w:r>
            <w:r w:rsidRPr="69C7A0C4" w:rsidR="117EE473">
              <w:rPr>
                <w:rFonts w:cs="Calibri" w:cstheme="minorAscii"/>
                <w:b w:val="1"/>
                <w:bCs w:val="1"/>
              </w:rPr>
              <w:t>By</w:t>
            </w:r>
            <w:r w:rsidRPr="69C7A0C4" w:rsidR="117EE473">
              <w:rPr>
                <w:rFonts w:cs="Calibri" w:cstheme="minorAscii"/>
                <w:b w:val="1"/>
                <w:bCs w:val="1"/>
              </w:rPr>
              <w:t>:</w:t>
            </w:r>
            <w:r w:rsidRPr="69C7A0C4" w:rsidR="117EE473">
              <w:rPr>
                <w:rFonts w:cs="Calibri" w:cstheme="minorAscii"/>
              </w:rPr>
              <w:t xml:space="preserve"> </w:t>
            </w:r>
            <w:r w:rsidRPr="69C7A0C4" w:rsidR="48A91D21">
              <w:rPr>
                <w:rFonts w:ascii="Segoe UI" w:hAnsi="Segoe UI" w:eastAsia="Segoe UI" w:cs="Segoe UI"/>
                <w:noProof w:val="0"/>
                <w:sz w:val="21"/>
                <w:szCs w:val="21"/>
                <w:lang w:val="en-CA"/>
              </w:rPr>
              <w:t xml:space="preserve">Lyndee Wagner </w:t>
            </w:r>
            <w:r w:rsidRPr="69C7A0C4" w:rsidR="005F0F4B">
              <w:rPr>
                <w:rFonts w:cs="Calibri" w:cstheme="minorAscii"/>
                <w:b w:val="1"/>
                <w:bCs w:val="1"/>
              </w:rPr>
              <w:t>Program:</w:t>
            </w:r>
            <w:r w:rsidRPr="69C7A0C4" w:rsidR="35971B46">
              <w:rPr>
                <w:rFonts w:cs="Calibri" w:cstheme="minorAscii"/>
                <w:b w:val="1"/>
                <w:bCs w:val="1"/>
              </w:rPr>
              <w:t xml:space="preserve"> </w:t>
            </w:r>
            <w:r w:rsidRPr="69C7A0C4" w:rsidR="35971B46">
              <w:rPr>
                <w:rFonts w:cs="Calibri" w:cstheme="minorAscii"/>
                <w:b w:val="0"/>
                <w:bCs w:val="0"/>
              </w:rPr>
              <w:t>Child and Youth Care</w:t>
            </w:r>
          </w:p>
          <w:p w:rsidRPr="00E677F4" w:rsidR="000E3AE5" w:rsidP="00345F43" w:rsidRDefault="00CB3662" w14:paraId="663E47A9" wp14:textId="77777777">
            <w:pPr>
              <w:rPr>
                <w:rFonts w:cstheme="minorHAnsi"/>
              </w:rPr>
            </w:pPr>
            <w:r w:rsidRPr="00E677F4">
              <w:rPr>
                <w:rFonts w:cstheme="minorHAnsi"/>
              </w:rPr>
              <w:t>All in Favour.</w:t>
            </w:r>
            <w:r w:rsidRPr="00E677F4">
              <w:rPr>
                <w:rFonts w:cstheme="minorHAnsi"/>
              </w:rPr>
              <w:br/>
            </w:r>
            <w:r w:rsidRPr="00E677F4">
              <w:rPr>
                <w:rFonts w:cstheme="minorHAnsi"/>
              </w:rPr>
              <w:t>Motion Carries.</w:t>
            </w:r>
          </w:p>
        </w:tc>
      </w:tr>
      <w:tr xmlns:wp14="http://schemas.microsoft.com/office/word/2010/wordml" w:rsidRPr="00E677F4" w:rsidR="000E3AE5" w:rsidTr="549A7273" w14:paraId="5F298805" wp14:textId="77777777">
        <w:tc>
          <w:tcPr>
            <w:tcW w:w="11016" w:type="dxa"/>
            <w:tcMar/>
          </w:tcPr>
          <w:p w:rsidRPr="00E677F4" w:rsidR="000E3AE5" w:rsidP="48A91D21" w:rsidRDefault="00E677F4" w14:paraId="48A52920" wp14:textId="704328A9">
            <w:pPr>
              <w:rPr>
                <w:rFonts w:cs="Calibri" w:cstheme="minorAscii"/>
              </w:rPr>
            </w:pPr>
            <w:r w:rsidRPr="69C7A0C4" w:rsidR="35971B46">
              <w:rPr>
                <w:rFonts w:cs="Calibri" w:cstheme="minorAscii"/>
              </w:rPr>
              <w:t>2022-03-30-4</w:t>
            </w:r>
          </w:p>
          <w:p w:rsidRPr="00E677F4" w:rsidR="000E3AE5" w:rsidP="69C7A0C4" w:rsidRDefault="000E3AE5" w14:paraId="2BA226A1" wp14:textId="7F7EEC08">
            <w:pPr>
              <w:rPr>
                <w:rFonts w:cs="Calibri" w:cstheme="minorAscii"/>
              </w:rPr>
            </w:pPr>
            <w:r w:rsidRPr="69C7A0C4" w:rsidR="6AE7C26B">
              <w:rPr>
                <w:rFonts w:cs="Calibri" w:cstheme="minorAscii"/>
              </w:rPr>
              <w:t xml:space="preserve">Motion to approve KPMG </w:t>
            </w:r>
            <w:r w:rsidRPr="69C7A0C4" w:rsidR="507E3AFC">
              <w:rPr>
                <w:rFonts w:cs="Calibri" w:cstheme="minorAscii"/>
              </w:rPr>
              <w:t xml:space="preserve">as </w:t>
            </w:r>
            <w:r w:rsidRPr="69C7A0C4" w:rsidR="6AE7C26B">
              <w:rPr>
                <w:rFonts w:cs="Calibri" w:cstheme="minorAscii"/>
              </w:rPr>
              <w:t xml:space="preserve">auditors of </w:t>
            </w:r>
            <w:r w:rsidRPr="69C7A0C4" w:rsidR="507E3AFC">
              <w:rPr>
                <w:rFonts w:cs="Calibri" w:cstheme="minorAscii"/>
              </w:rPr>
              <w:t xml:space="preserve">SCSU for the 2022-2023 </w:t>
            </w:r>
            <w:r w:rsidRPr="69C7A0C4" w:rsidR="117EE473">
              <w:rPr>
                <w:rFonts w:cs="Calibri" w:cstheme="minorAscii"/>
              </w:rPr>
              <w:t>fiscal</w:t>
            </w:r>
            <w:r w:rsidRPr="69C7A0C4" w:rsidR="6AE7C26B">
              <w:rPr>
                <w:rFonts w:cs="Calibri" w:cstheme="minorAscii"/>
              </w:rPr>
              <w:t xml:space="preserve"> </w:t>
            </w:r>
            <w:r w:rsidRPr="69C7A0C4" w:rsidR="006102BA">
              <w:rPr>
                <w:rFonts w:cs="Calibri" w:cstheme="minorAscii"/>
              </w:rPr>
              <w:t>year</w:t>
            </w:r>
            <w:r w:rsidRPr="69C7A0C4" w:rsidR="6AE7C26B">
              <w:rPr>
                <w:rFonts w:cs="Calibri" w:cstheme="minorAscii"/>
              </w:rPr>
              <w:t>.</w:t>
            </w:r>
          </w:p>
          <w:p w:rsidRPr="00E677F4" w:rsidR="00CB3662" w:rsidP="48A91D21" w:rsidRDefault="00CB3662" w14:paraId="2805B856" wp14:textId="5F4D14F7">
            <w:pPr>
              <w:pStyle w:val="Normal"/>
              <w:rPr>
                <w:rFonts w:cs="Calibri" w:cstheme="minorAscii"/>
              </w:rPr>
            </w:pPr>
            <w:r w:rsidRPr="549A7273" w:rsidR="77A90B8D">
              <w:rPr>
                <w:rFonts w:cs="Calibri" w:cstheme="minorAscii"/>
                <w:b w:val="1"/>
                <w:bCs w:val="1"/>
              </w:rPr>
              <w:t xml:space="preserve">Moved </w:t>
            </w:r>
            <w:r w:rsidRPr="549A7273" w:rsidR="77A90B8D">
              <w:rPr>
                <w:rFonts w:cs="Calibri" w:cstheme="minorAscii"/>
                <w:b w:val="1"/>
                <w:bCs w:val="1"/>
              </w:rPr>
              <w:t>By</w:t>
            </w:r>
            <w:r w:rsidRPr="549A7273" w:rsidR="77A90B8D">
              <w:rPr>
                <w:rFonts w:cs="Calibri" w:cstheme="minorAscii"/>
                <w:b w:val="1"/>
                <w:bCs w:val="1"/>
              </w:rPr>
              <w:t>:</w:t>
            </w:r>
            <w:r w:rsidRPr="549A7273" w:rsidR="77A90B8D">
              <w:rPr>
                <w:rFonts w:cs="Calibri" w:cstheme="minorAscii"/>
              </w:rPr>
              <w:t xml:space="preserve"> </w:t>
            </w:r>
            <w:r w:rsidRPr="549A7273" w:rsidR="4C4BB346">
              <w:rPr>
                <w:rFonts w:ascii="Segoe UI" w:hAnsi="Segoe UI" w:eastAsia="Segoe UI" w:cs="Segoe UI"/>
                <w:noProof w:val="0"/>
                <w:sz w:val="21"/>
                <w:szCs w:val="21"/>
                <w:lang w:val="en-CA"/>
              </w:rPr>
              <w:t>Kayli Ralph-</w:t>
            </w:r>
            <w:r w:rsidRPr="549A7273" w:rsidR="4C4BB346">
              <w:rPr>
                <w:rFonts w:ascii="Segoe UI" w:hAnsi="Segoe UI" w:eastAsia="Segoe UI" w:cs="Segoe UI"/>
                <w:noProof w:val="0"/>
                <w:sz w:val="21"/>
                <w:szCs w:val="21"/>
                <w:lang w:val="en-CA"/>
              </w:rPr>
              <w:t xml:space="preserve">Hurley </w:t>
            </w:r>
            <w:r w:rsidRPr="549A7273" w:rsidR="4C4BB346">
              <w:rPr>
                <w:rFonts w:ascii="Segoe UI" w:hAnsi="Segoe UI" w:eastAsia="Segoe UI" w:cs="Segoe UI"/>
                <w:b w:val="1"/>
                <w:bCs w:val="1"/>
                <w:noProof w:val="0"/>
                <w:sz w:val="21"/>
                <w:szCs w:val="21"/>
                <w:lang w:val="en-CA"/>
              </w:rPr>
              <w:t>Program</w:t>
            </w:r>
            <w:r w:rsidRPr="549A7273" w:rsidR="77A90B8D">
              <w:rPr>
                <w:rFonts w:cs="Calibri" w:cstheme="minorAscii"/>
                <w:b w:val="1"/>
                <w:bCs w:val="1"/>
              </w:rPr>
              <w:t>:</w:t>
            </w:r>
            <w:r w:rsidRPr="549A7273" w:rsidR="77A90B8D">
              <w:rPr>
                <w:rFonts w:cs="Calibri" w:cstheme="minorAscii"/>
                <w:b w:val="1"/>
                <w:bCs w:val="1"/>
              </w:rPr>
              <w:t xml:space="preserve"> </w:t>
            </w:r>
            <w:r w:rsidRPr="549A7273" w:rsidR="77A90B8D">
              <w:rPr>
                <w:rFonts w:cs="Calibri" w:cstheme="minorAscii"/>
              </w:rPr>
              <w:t>Fish and Wildlife</w:t>
            </w:r>
          </w:p>
          <w:p w:rsidRPr="00E677F4" w:rsidR="00CB3662" w:rsidP="69C7A0C4" w:rsidRDefault="00CB3662" w14:paraId="17AD93B2" wp14:textId="47AA7061">
            <w:pPr>
              <w:pStyle w:val="Normal"/>
              <w:rPr>
                <w:rFonts w:ascii="Segoe UI" w:hAnsi="Segoe UI" w:eastAsia="Segoe UI" w:cs="Segoe UI"/>
                <w:noProof w:val="0"/>
                <w:sz w:val="21"/>
                <w:szCs w:val="21"/>
                <w:lang w:val="en-CA"/>
              </w:rPr>
            </w:pPr>
            <w:r w:rsidRPr="549A7273" w:rsidR="77A90B8D">
              <w:rPr>
                <w:rFonts w:cs="Calibri" w:cstheme="minorAscii"/>
                <w:b w:val="1"/>
                <w:bCs w:val="1"/>
              </w:rPr>
              <w:t xml:space="preserve">Seconded </w:t>
            </w:r>
            <w:r w:rsidRPr="549A7273" w:rsidR="77A90B8D">
              <w:rPr>
                <w:rFonts w:cs="Calibri" w:cstheme="minorAscii"/>
                <w:b w:val="1"/>
                <w:bCs w:val="1"/>
              </w:rPr>
              <w:t>By</w:t>
            </w:r>
            <w:r w:rsidRPr="549A7273" w:rsidR="77A90B8D">
              <w:rPr>
                <w:rFonts w:cs="Calibri" w:cstheme="minorAscii"/>
                <w:b w:val="1"/>
                <w:bCs w:val="1"/>
              </w:rPr>
              <w:t>:</w:t>
            </w:r>
            <w:r w:rsidRPr="549A7273" w:rsidR="2557499B">
              <w:rPr>
                <w:rFonts w:cs="Calibri" w:cstheme="minorAscii"/>
                <w:b w:val="1"/>
                <w:bCs w:val="1"/>
              </w:rPr>
              <w:t xml:space="preserve"> </w:t>
            </w:r>
            <w:r w:rsidRPr="549A7273" w:rsidR="171AF519">
              <w:rPr>
                <w:rFonts w:cs="Calibri" w:cstheme="minorAscii"/>
              </w:rPr>
              <w:t xml:space="preserve">  </w:t>
            </w:r>
            <w:r w:rsidRPr="549A7273" w:rsidR="4C4BB346">
              <w:rPr>
                <w:rFonts w:ascii="Segoe UI" w:hAnsi="Segoe UI" w:eastAsia="Segoe UI" w:cs="Segoe UI"/>
                <w:noProof w:val="0"/>
                <w:sz w:val="21"/>
                <w:szCs w:val="21"/>
                <w:lang w:val="en-CA"/>
              </w:rPr>
              <w:t xml:space="preserve">Liz </w:t>
            </w:r>
            <w:r w:rsidRPr="549A7273" w:rsidR="4C4BB346">
              <w:rPr>
                <w:rFonts w:ascii="Segoe UI" w:hAnsi="Segoe UI" w:eastAsia="Segoe UI" w:cs="Segoe UI"/>
                <w:noProof w:val="0"/>
                <w:sz w:val="21"/>
                <w:szCs w:val="21"/>
                <w:lang w:val="en-CA"/>
              </w:rPr>
              <w:t xml:space="preserve">Lovell </w:t>
            </w:r>
            <w:r w:rsidRPr="549A7273" w:rsidR="4C4BB346">
              <w:rPr>
                <w:rFonts w:ascii="Segoe UI" w:hAnsi="Segoe UI" w:eastAsia="Segoe UI" w:cs="Segoe UI"/>
                <w:b w:val="1"/>
                <w:bCs w:val="1"/>
                <w:noProof w:val="0"/>
                <w:sz w:val="21"/>
                <w:szCs w:val="21"/>
                <w:lang w:val="en-CA"/>
              </w:rPr>
              <w:t>Program</w:t>
            </w:r>
            <w:r w:rsidRPr="549A7273" w:rsidR="77A90B8D">
              <w:rPr>
                <w:rFonts w:cs="Calibri" w:cstheme="minorAscii"/>
                <w:b w:val="1"/>
                <w:bCs w:val="1"/>
              </w:rPr>
              <w:t>:</w:t>
            </w:r>
            <w:r w:rsidRPr="549A7273" w:rsidR="2557499B">
              <w:rPr>
                <w:rFonts w:cs="Calibri" w:cstheme="minorAscii"/>
                <w:b w:val="1"/>
                <w:bCs w:val="1"/>
              </w:rPr>
              <w:t xml:space="preserve"> </w:t>
            </w:r>
            <w:r w:rsidRPr="549A7273" w:rsidR="2557499B">
              <w:rPr>
                <w:rFonts w:cs="Calibri" w:cstheme="minorAscii"/>
                <w:b w:val="0"/>
                <w:bCs w:val="0"/>
              </w:rPr>
              <w:t>Natural Environment Technician</w:t>
            </w:r>
          </w:p>
          <w:p w:rsidRPr="00E677F4" w:rsidR="000E3AE5" w:rsidP="00345F43" w:rsidRDefault="00CB3662" w14:paraId="740DE1EA" wp14:textId="77777777">
            <w:pPr>
              <w:rPr>
                <w:rFonts w:cstheme="minorHAnsi"/>
              </w:rPr>
            </w:pPr>
            <w:r w:rsidRPr="00E677F4">
              <w:rPr>
                <w:rFonts w:cstheme="minorHAnsi"/>
              </w:rPr>
              <w:t>All in Favour.</w:t>
            </w:r>
            <w:r w:rsidRPr="00E677F4">
              <w:rPr>
                <w:rFonts w:cstheme="minorHAnsi"/>
              </w:rPr>
              <w:br/>
            </w:r>
            <w:r w:rsidRPr="00E677F4">
              <w:rPr>
                <w:rFonts w:cstheme="minorHAnsi"/>
              </w:rPr>
              <w:t>Motion Carries.</w:t>
            </w:r>
          </w:p>
        </w:tc>
      </w:tr>
      <w:tr xmlns:wp14="http://schemas.microsoft.com/office/word/2010/wordml" w:rsidRPr="00E677F4" w:rsidR="000E3AE5" w:rsidTr="549A7273" w14:paraId="4CC3D1CC" wp14:textId="77777777">
        <w:tc>
          <w:tcPr>
            <w:tcW w:w="11016" w:type="dxa"/>
            <w:tcMar/>
          </w:tcPr>
          <w:p w:rsidRPr="00E677F4" w:rsidR="000E3AE5" w:rsidP="000E3AE5" w:rsidRDefault="000E3AE5" w14:paraId="35363307" wp14:textId="77777777">
            <w:pPr>
              <w:rPr>
                <w:rFonts w:cstheme="minorHAnsi"/>
              </w:rPr>
            </w:pPr>
            <w:r w:rsidRPr="00E677F4">
              <w:rPr>
                <w:rFonts w:cstheme="minorHAnsi"/>
              </w:rPr>
              <w:t xml:space="preserve">New Business </w:t>
            </w:r>
          </w:p>
          <w:p w:rsidRPr="00E677F4" w:rsidR="000E3AE5" w:rsidP="000E3AE5" w:rsidRDefault="000E3AE5" w14:paraId="6232310D" wp14:textId="77777777">
            <w:pPr>
              <w:rPr>
                <w:rFonts w:cstheme="minorHAnsi"/>
              </w:rPr>
            </w:pPr>
            <w:r w:rsidRPr="00E677F4">
              <w:rPr>
                <w:rFonts w:cstheme="minorHAnsi"/>
              </w:rPr>
              <w:t>None.</w:t>
            </w:r>
          </w:p>
        </w:tc>
      </w:tr>
      <w:tr xmlns:wp14="http://schemas.microsoft.com/office/word/2010/wordml" w:rsidRPr="00E677F4" w:rsidR="000E3AE5" w:rsidTr="549A7273" w14:paraId="61962DD6" wp14:textId="77777777">
        <w:tc>
          <w:tcPr>
            <w:tcW w:w="10790" w:type="dxa"/>
            <w:tcMar/>
          </w:tcPr>
          <w:p w:rsidR="35971B46" w:rsidP="69C7A0C4" w:rsidRDefault="35971B46" w14:paraId="773C780A" w14:textId="1BDAC2DF">
            <w:pPr>
              <w:rPr>
                <w:rFonts w:cs="Calibri" w:cstheme="minorAscii"/>
              </w:rPr>
            </w:pPr>
            <w:r w:rsidRPr="69C7A0C4" w:rsidR="35971B46">
              <w:rPr>
                <w:rFonts w:cs="Calibri" w:cstheme="minorAscii"/>
              </w:rPr>
              <w:t>2022-03-30-5</w:t>
            </w:r>
          </w:p>
          <w:p w:rsidRPr="00E677F4" w:rsidR="000E3AE5" w:rsidP="69C7A0C4" w:rsidRDefault="00B93111" w14:paraId="56B85802" wp14:textId="44E80A75">
            <w:pPr>
              <w:rPr>
                <w:rFonts w:cs="Calibri" w:cstheme="minorAscii"/>
              </w:rPr>
            </w:pPr>
            <w:r w:rsidRPr="549A7273" w:rsidR="7787ABA7">
              <w:rPr>
                <w:rFonts w:cs="Calibri" w:cstheme="minorAscii"/>
              </w:rPr>
              <w:t>Motion to Adjourn the SC</w:t>
            </w:r>
            <w:r w:rsidRPr="549A7273" w:rsidR="6B00C126">
              <w:rPr>
                <w:rFonts w:cs="Calibri" w:cstheme="minorAscii"/>
              </w:rPr>
              <w:t>S</w:t>
            </w:r>
            <w:r w:rsidRPr="549A7273" w:rsidR="7787ABA7">
              <w:rPr>
                <w:rFonts w:cs="Calibri" w:cstheme="minorAscii"/>
              </w:rPr>
              <w:t>U</w:t>
            </w:r>
            <w:r w:rsidRPr="549A7273" w:rsidR="6B00C126">
              <w:rPr>
                <w:rFonts w:cs="Calibri" w:cstheme="minorAscii"/>
              </w:rPr>
              <w:t xml:space="preserve"> </w:t>
            </w:r>
            <w:r w:rsidRPr="549A7273" w:rsidR="7787ABA7">
              <w:rPr>
                <w:rFonts w:cs="Calibri" w:cstheme="minorAscii"/>
              </w:rPr>
              <w:t>AGM</w:t>
            </w:r>
            <w:r w:rsidRPr="549A7273" w:rsidR="6B00C126">
              <w:rPr>
                <w:rFonts w:cs="Calibri" w:cstheme="minorAscii"/>
              </w:rPr>
              <w:t xml:space="preserve"> </w:t>
            </w:r>
            <w:r w:rsidRPr="549A7273" w:rsidR="70AB43F8">
              <w:rPr>
                <w:rFonts w:cs="Calibri" w:cstheme="minorAscii"/>
              </w:rPr>
              <w:t xml:space="preserve">for </w:t>
            </w:r>
            <w:r w:rsidRPr="549A7273" w:rsidR="5EA548B8">
              <w:rPr>
                <w:rFonts w:cs="Calibri" w:cstheme="minorAscii"/>
              </w:rPr>
              <w:t>2021-2022 at 8:19pm.</w:t>
            </w:r>
          </w:p>
          <w:p w:rsidRPr="00E677F4" w:rsidR="000E3AE5" w:rsidP="48A91D21" w:rsidRDefault="00B93111" w14:paraId="083F357F" wp14:textId="43DF59E2">
            <w:pPr>
              <w:pStyle w:val="Normal"/>
              <w:rPr>
                <w:rFonts w:ascii="Segoe UI" w:hAnsi="Segoe UI" w:eastAsia="Segoe UI" w:cs="Segoe UI"/>
                <w:noProof w:val="0"/>
                <w:sz w:val="21"/>
                <w:szCs w:val="21"/>
                <w:lang w:val="en-CA"/>
              </w:rPr>
            </w:pPr>
            <w:r w:rsidRPr="549A7273" w:rsidR="77A90B8D">
              <w:rPr>
                <w:rFonts w:cs="Calibri" w:cstheme="minorAscii"/>
                <w:b w:val="1"/>
                <w:bCs w:val="1"/>
              </w:rPr>
              <w:t xml:space="preserve">Moved </w:t>
            </w:r>
            <w:r w:rsidRPr="549A7273" w:rsidR="77A90B8D">
              <w:rPr>
                <w:rFonts w:cs="Calibri" w:cstheme="minorAscii"/>
                <w:b w:val="1"/>
                <w:bCs w:val="1"/>
              </w:rPr>
              <w:t>By</w:t>
            </w:r>
            <w:r w:rsidRPr="549A7273" w:rsidR="77A90B8D">
              <w:rPr>
                <w:rFonts w:cs="Calibri" w:cstheme="minorAscii"/>
                <w:b w:val="1"/>
                <w:bCs w:val="1"/>
              </w:rPr>
              <w:t>:</w:t>
            </w:r>
            <w:r w:rsidRPr="549A7273" w:rsidR="35FFFE66">
              <w:rPr>
                <w:rFonts w:ascii="Segoe UI" w:hAnsi="Segoe UI" w:eastAsia="Segoe UI" w:cs="Segoe UI"/>
                <w:noProof w:val="0"/>
                <w:sz w:val="21"/>
                <w:szCs w:val="21"/>
                <w:lang w:val="en-CA"/>
              </w:rPr>
              <w:t xml:space="preserve"> </w:t>
            </w:r>
            <w:r w:rsidRPr="549A7273" w:rsidR="4C4BB346">
              <w:rPr>
                <w:rFonts w:ascii="Segoe UI" w:hAnsi="Segoe UI" w:eastAsia="Segoe UI" w:cs="Segoe UI"/>
                <w:noProof w:val="0"/>
                <w:sz w:val="21"/>
                <w:szCs w:val="21"/>
                <w:lang w:val="en-CA"/>
              </w:rPr>
              <w:t xml:space="preserve">Keanna </w:t>
            </w:r>
            <w:r w:rsidRPr="549A7273" w:rsidR="4C4BB346">
              <w:rPr>
                <w:rFonts w:ascii="Segoe UI" w:hAnsi="Segoe UI" w:eastAsia="Segoe UI" w:cs="Segoe UI"/>
                <w:noProof w:val="0"/>
                <w:sz w:val="21"/>
                <w:szCs w:val="21"/>
                <w:lang w:val="en-CA"/>
              </w:rPr>
              <w:t xml:space="preserve">Harper </w:t>
            </w:r>
            <w:r w:rsidRPr="549A7273" w:rsidR="4C4BB346">
              <w:rPr>
                <w:rFonts w:ascii="Segoe UI" w:hAnsi="Segoe UI" w:eastAsia="Segoe UI" w:cs="Segoe UI"/>
                <w:b w:val="1"/>
                <w:bCs w:val="1"/>
                <w:noProof w:val="0"/>
                <w:sz w:val="21"/>
                <w:szCs w:val="21"/>
                <w:lang w:val="en-CA"/>
              </w:rPr>
              <w:t>Program</w:t>
            </w:r>
            <w:r w:rsidRPr="549A7273" w:rsidR="4C4BB346">
              <w:rPr>
                <w:rFonts w:ascii="Segoe UI" w:hAnsi="Segoe UI" w:eastAsia="Segoe UI" w:cs="Segoe UI"/>
                <w:b w:val="1"/>
                <w:bCs w:val="1"/>
                <w:noProof w:val="0"/>
                <w:sz w:val="21"/>
                <w:szCs w:val="21"/>
                <w:lang w:val="en-CA"/>
              </w:rPr>
              <w:t>:</w:t>
            </w:r>
            <w:r w:rsidRPr="549A7273" w:rsidR="4C4BB346">
              <w:rPr>
                <w:rFonts w:ascii="Segoe UI" w:hAnsi="Segoe UI" w:eastAsia="Segoe UI" w:cs="Segoe UI"/>
                <w:noProof w:val="0"/>
                <w:sz w:val="21"/>
                <w:szCs w:val="21"/>
                <w:lang w:val="en-CA"/>
              </w:rPr>
              <w:t xml:space="preserve"> Business Accounting</w:t>
            </w:r>
          </w:p>
          <w:p w:rsidRPr="00E677F4" w:rsidR="000E3AE5" w:rsidP="69C7A0C4" w:rsidRDefault="00B93111" w14:paraId="78DAFE21" wp14:textId="2AC7C7F9">
            <w:pPr>
              <w:pStyle w:val="Normal"/>
              <w:rPr>
                <w:rFonts w:ascii="Segoe UI" w:hAnsi="Segoe UI" w:eastAsia="Segoe UI" w:cs="Segoe UI"/>
                <w:noProof w:val="0"/>
                <w:sz w:val="21"/>
                <w:szCs w:val="21"/>
                <w:lang w:val="en-CA"/>
              </w:rPr>
            </w:pPr>
            <w:r w:rsidRPr="69C7A0C4" w:rsidR="117EE473">
              <w:rPr>
                <w:rFonts w:cs="Calibri" w:cstheme="minorAscii"/>
                <w:b w:val="1"/>
                <w:bCs w:val="1"/>
              </w:rPr>
              <w:t xml:space="preserve">Seconded </w:t>
            </w:r>
            <w:r w:rsidRPr="69C7A0C4" w:rsidR="117EE473">
              <w:rPr>
                <w:rFonts w:cs="Calibri" w:cstheme="minorAscii"/>
                <w:b w:val="1"/>
                <w:bCs w:val="1"/>
              </w:rPr>
              <w:t>By</w:t>
            </w:r>
            <w:r w:rsidRPr="69C7A0C4" w:rsidR="117EE473">
              <w:rPr>
                <w:rFonts w:cs="Calibri" w:cstheme="minorAscii"/>
                <w:b w:val="1"/>
                <w:bCs w:val="1"/>
              </w:rPr>
              <w:t>:</w:t>
            </w:r>
            <w:r w:rsidRPr="69C7A0C4" w:rsidR="35971B46">
              <w:rPr>
                <w:rFonts w:cs="Calibri" w:cstheme="minorAscii"/>
                <w:b w:val="1"/>
                <w:bCs w:val="1"/>
              </w:rPr>
              <w:t xml:space="preserve"> </w:t>
            </w:r>
            <w:r w:rsidRPr="69C7A0C4" w:rsidR="14446FB2">
              <w:rPr>
                <w:rFonts w:cs="Calibri" w:cstheme="minorAscii"/>
              </w:rPr>
              <w:t xml:space="preserve">  </w:t>
            </w:r>
            <w:r w:rsidRPr="69C7A0C4" w:rsidR="48A91D21">
              <w:rPr>
                <w:rFonts w:ascii="Segoe UI" w:hAnsi="Segoe UI" w:eastAsia="Segoe UI" w:cs="Segoe UI"/>
                <w:noProof w:val="0"/>
                <w:sz w:val="21"/>
                <w:szCs w:val="21"/>
                <w:lang w:val="en-CA"/>
              </w:rPr>
              <w:t xml:space="preserve">Liz </w:t>
            </w:r>
            <w:r w:rsidRPr="69C7A0C4" w:rsidR="48A91D21">
              <w:rPr>
                <w:rFonts w:ascii="Segoe UI" w:hAnsi="Segoe UI" w:eastAsia="Segoe UI" w:cs="Segoe UI"/>
                <w:noProof w:val="0"/>
                <w:sz w:val="21"/>
                <w:szCs w:val="21"/>
                <w:lang w:val="en-CA"/>
              </w:rPr>
              <w:t xml:space="preserve">Lovell   </w:t>
            </w:r>
            <w:r w:rsidRPr="69C7A0C4" w:rsidR="117EE473">
              <w:rPr>
                <w:rFonts w:cs="Calibri" w:cstheme="minorAscii"/>
                <w:b w:val="1"/>
                <w:bCs w:val="1"/>
              </w:rPr>
              <w:t>Program</w:t>
            </w:r>
            <w:r w:rsidRPr="69C7A0C4" w:rsidR="117EE473">
              <w:rPr>
                <w:rFonts w:cs="Calibri" w:cstheme="minorAscii"/>
                <w:b w:val="1"/>
                <w:bCs w:val="1"/>
              </w:rPr>
              <w:t>:</w:t>
            </w:r>
            <w:r w:rsidRPr="69C7A0C4" w:rsidR="35971B46">
              <w:rPr>
                <w:rFonts w:cs="Calibri" w:cstheme="minorAscii"/>
                <w:b w:val="1"/>
                <w:bCs w:val="1"/>
              </w:rPr>
              <w:t xml:space="preserve"> </w:t>
            </w:r>
            <w:r w:rsidRPr="69C7A0C4" w:rsidR="35971B46">
              <w:rPr>
                <w:rFonts w:cs="Calibri" w:cstheme="minorAscii"/>
                <w:b w:val="0"/>
                <w:bCs w:val="0"/>
              </w:rPr>
              <w:t>Natural Environment Technician</w:t>
            </w:r>
          </w:p>
          <w:p w:rsidRPr="00E677F4" w:rsidR="000E3AE5" w:rsidP="69C7A0C4" w:rsidRDefault="00B93111" w14:paraId="2C0EF3CB" wp14:textId="74F39917">
            <w:pPr>
              <w:rPr>
                <w:rFonts w:cs="Calibri" w:cstheme="minorAscii"/>
                <w:noProof w:val="0"/>
                <w:lang w:val="en-CA"/>
              </w:rPr>
            </w:pPr>
            <w:r w:rsidRPr="69C7A0C4" w:rsidR="00CB3662">
              <w:rPr>
                <w:rFonts w:cs="Calibri" w:cstheme="minorAscii"/>
              </w:rPr>
              <w:t>All in Favour.</w:t>
            </w:r>
            <w:r>
              <w:br/>
            </w:r>
            <w:r w:rsidRPr="69C7A0C4" w:rsidR="00CB3662">
              <w:rPr>
                <w:rFonts w:cs="Calibri" w:cstheme="minorAscii"/>
              </w:rPr>
              <w:t>Motion Carries.</w:t>
            </w:r>
          </w:p>
        </w:tc>
      </w:tr>
    </w:tbl>
    <w:p xmlns:wp14="http://schemas.microsoft.com/office/word/2010/wordml" w:rsidRPr="00E677F4" w:rsidR="00E71692" w:rsidP="00431EC1" w:rsidRDefault="00E71692" w14:paraId="680A4E5D" wp14:textId="77777777">
      <w:pPr>
        <w:pStyle w:val="Default"/>
        <w:rPr>
          <w:rFonts w:asciiTheme="minorHAnsi" w:hAnsiTheme="minorHAnsi" w:cstheme="minorHAnsi"/>
        </w:rPr>
      </w:pPr>
    </w:p>
    <w:p xmlns:wp14="http://schemas.microsoft.com/office/word/2010/wordml" w:rsidRPr="00E677F4" w:rsidR="00431EC1" w:rsidP="008B105E" w:rsidRDefault="00431EC1" w14:paraId="19219836" wp14:textId="77777777">
      <w:pPr>
        <w:spacing w:after="0"/>
        <w:jc w:val="center"/>
        <w:rPr>
          <w:rFonts w:cstheme="minorHAnsi"/>
          <w:b/>
          <w:sz w:val="24"/>
          <w:szCs w:val="24"/>
        </w:rPr>
      </w:pPr>
    </w:p>
    <w:p xmlns:wp14="http://schemas.microsoft.com/office/word/2010/wordml" w:rsidRPr="00E677F4" w:rsidR="00BF3AFC" w:rsidP="26E78468" w:rsidRDefault="00BF3AFC" w14:paraId="7194DBDC" wp14:textId="237FE2CE">
      <w:pPr>
        <w:pStyle w:val="Normal"/>
        <w:ind w:left="3600" w:hanging="3600"/>
      </w:pPr>
      <w:r w:rsidR="26E78468">
        <w:drawing>
          <wp:anchor xmlns:wp14="http://schemas.microsoft.com/office/word/2010/wordprocessingDrawing" distT="0" distB="0" distL="114300" distR="114300" simplePos="0" relativeHeight="251658240" behindDoc="0" locked="0" layoutInCell="1" allowOverlap="1" wp14:editId="160BEC6D" wp14:anchorId="62C19822">
            <wp:simplePos x="0" y="0"/>
            <wp:positionH relativeFrom="column">
              <wp:align>left</wp:align>
            </wp:positionH>
            <wp:positionV relativeFrom="paragraph">
              <wp:posOffset>0</wp:posOffset>
            </wp:positionV>
            <wp:extent cx="1267684" cy="603885"/>
            <wp:effectExtent l="0" t="0" r="0" b="0"/>
            <wp:wrapNone/>
            <wp:docPr id="2029662639" name="" title=""/>
            <wp:cNvGraphicFramePr>
              <a:graphicFrameLocks noChangeAspect="1"/>
            </wp:cNvGraphicFramePr>
            <a:graphic>
              <a:graphicData uri="http://schemas.openxmlformats.org/drawingml/2006/picture">
                <pic:pic>
                  <pic:nvPicPr>
                    <pic:cNvPr id="0" name=""/>
                    <pic:cNvPicPr/>
                  </pic:nvPicPr>
                  <pic:blipFill>
                    <a:blip r:embed="R50a6362eced2493a">
                      <a:extLst xmlns:a="http://schemas.openxmlformats.org/drawingml/2006/main">
                        <a:ext xmlns:a="http://schemas.openxmlformats.org/drawingml/2006/main" uri="{28A0092B-C50C-407E-A947-70E740481C1C}">
                          <a14:useLocalDpi xmlns:a14="http://schemas.microsoft.com/office/drawing/2010/main" val="0"/>
                        </a:ext>
                      </a:extLst>
                    </a:blip>
                    <a:srcRect l="28571" t="0" r="27380" b="0"/>
                    <a:stretch>
                      <a:fillRect/>
                    </a:stretch>
                  </pic:blipFill>
                  <pic:spPr>
                    <a:xfrm rot="0" flipH="0" flipV="0">
                      <a:off x="0" y="0"/>
                      <a:ext cx="1267684" cy="60388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Pr="00E677F4" w:rsidR="00A37C75" w:rsidP="26E78468" w:rsidRDefault="00A37C75" w14:paraId="5033857E" wp14:textId="40D36450">
      <w:pPr>
        <w:spacing w:after="0" w:line="240" w:lineRule="auto"/>
        <w:rPr>
          <w:rFonts w:cs="Calibri" w:cstheme="minorAscii"/>
          <w:sz w:val="24"/>
          <w:szCs w:val="24"/>
        </w:rPr>
      </w:pPr>
      <w:r w:rsidRPr="26E78468" w:rsidR="00A37C75">
        <w:rPr>
          <w:rFonts w:cs="Calibri" w:cstheme="minorAscii"/>
          <w:sz w:val="24"/>
          <w:szCs w:val="24"/>
        </w:rPr>
        <w:t>______</w:t>
      </w:r>
      <w:r w:rsidRPr="26E78468" w:rsidR="00760562">
        <w:rPr>
          <w:rFonts w:cs="Calibri" w:cstheme="minorAscii"/>
          <w:sz w:val="24"/>
          <w:szCs w:val="24"/>
        </w:rPr>
        <w:t>_____</w:t>
      </w:r>
      <w:r w:rsidRPr="26E78468" w:rsidR="00A37C75">
        <w:rPr>
          <w:rFonts w:cs="Calibri" w:cstheme="minorAscii"/>
          <w:sz w:val="24"/>
          <w:szCs w:val="24"/>
        </w:rPr>
        <w:t>___________</w:t>
      </w:r>
      <w:r>
        <w:tab/>
      </w:r>
      <w:r>
        <w:tab/>
      </w:r>
      <w:r w:rsidRPr="26E78468" w:rsidR="00760562">
        <w:rPr>
          <w:rFonts w:cs="Calibri" w:cstheme="minorAscii"/>
          <w:sz w:val="24"/>
          <w:szCs w:val="24"/>
        </w:rPr>
        <w:t xml:space="preserve">                          </w:t>
      </w:r>
      <w:r>
        <w:tab/>
      </w:r>
      <w:r w:rsidRPr="26E78468" w:rsidR="00A37C75">
        <w:rPr>
          <w:rFonts w:cs="Calibri" w:cstheme="minorAscii"/>
          <w:sz w:val="24"/>
          <w:szCs w:val="24"/>
        </w:rPr>
        <w:t>________</w:t>
      </w:r>
      <w:r w:rsidRPr="26E78468" w:rsidR="00760562">
        <w:rPr>
          <w:rFonts w:cs="Calibri" w:cstheme="minorAscii"/>
          <w:sz w:val="24"/>
          <w:szCs w:val="24"/>
        </w:rPr>
        <w:t>_____</w:t>
      </w:r>
      <w:r w:rsidRPr="26E78468" w:rsidR="00A37C75">
        <w:rPr>
          <w:rFonts w:cs="Calibri" w:cstheme="minorAscii"/>
          <w:sz w:val="24"/>
          <w:szCs w:val="24"/>
        </w:rPr>
        <w:t>_______________</w:t>
      </w:r>
      <w:r w:rsidRPr="26E78468" w:rsidR="005652D6">
        <w:rPr>
          <w:rFonts w:cs="Calibri" w:cstheme="minorAscii"/>
          <w:sz w:val="24"/>
          <w:szCs w:val="24"/>
        </w:rPr>
        <w:t>____</w:t>
      </w:r>
    </w:p>
    <w:p xmlns:wp14="http://schemas.microsoft.com/office/word/2010/wordml" w:rsidRPr="00E677F4" w:rsidR="00E76B08" w:rsidP="18DAF78B" w:rsidRDefault="005F0F4B" w14:paraId="3AA0DA61" wp14:textId="04270D8A">
      <w:pPr>
        <w:spacing w:after="0" w:line="240" w:lineRule="auto"/>
        <w:rPr>
          <w:rFonts w:cs="Calibri" w:cstheme="minorAscii"/>
          <w:b w:val="1"/>
          <w:bCs w:val="1"/>
          <w:sz w:val="24"/>
          <w:szCs w:val="24"/>
        </w:rPr>
      </w:pPr>
      <w:r w:rsidRPr="18DAF78B" w:rsidR="005F0F4B">
        <w:rPr>
          <w:rFonts w:cs="Calibri" w:cstheme="minorAscii"/>
          <w:sz w:val="24"/>
          <w:szCs w:val="24"/>
        </w:rPr>
        <w:t>Brad Niendorf</w:t>
      </w:r>
      <w:r w:rsidRPr="18DAF78B" w:rsidR="00760562">
        <w:rPr>
          <w:rFonts w:cs="Calibri" w:cstheme="minorAscii"/>
          <w:sz w:val="24"/>
          <w:szCs w:val="24"/>
        </w:rPr>
        <w:t>, Chairperson</w:t>
      </w:r>
      <w:r>
        <w:tab/>
      </w:r>
      <w:r>
        <w:tab/>
      </w:r>
      <w:r>
        <w:tab/>
      </w:r>
      <w:r w:rsidRPr="18DAF78B" w:rsidR="00760562">
        <w:rPr>
          <w:rFonts w:cs="Calibri" w:cstheme="minorAscii"/>
          <w:sz w:val="24"/>
          <w:szCs w:val="24"/>
        </w:rPr>
        <w:t xml:space="preserve">             </w:t>
      </w:r>
      <w:r w:rsidRPr="18DAF78B" w:rsidR="005F0F4B">
        <w:rPr>
          <w:rFonts w:cs="Calibri" w:cstheme="minorAscii"/>
          <w:sz w:val="24"/>
          <w:szCs w:val="24"/>
        </w:rPr>
        <w:t>Tiffany Agliani</w:t>
      </w:r>
      <w:r w:rsidRPr="18DAF78B" w:rsidR="00A37C75">
        <w:rPr>
          <w:rFonts w:cs="Calibri" w:cstheme="minorAscii"/>
          <w:sz w:val="24"/>
          <w:szCs w:val="24"/>
        </w:rPr>
        <w:t xml:space="preserve">, </w:t>
      </w:r>
      <w:r w:rsidRPr="18DAF78B" w:rsidR="00E47C0D">
        <w:rPr>
          <w:rFonts w:cs="Calibri" w:cstheme="minorAscii"/>
          <w:sz w:val="24"/>
          <w:szCs w:val="24"/>
        </w:rPr>
        <w:t>Recording Secretary</w:t>
      </w:r>
    </w:p>
    <w:sectPr w:rsidRPr="00E677F4" w:rsidR="00E76B08" w:rsidSect="00BF3AFC">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intelligence2.xml><?xml version="1.0" encoding="utf-8"?>
<int2:intelligence xmlns:int2="http://schemas.microsoft.com/office/intelligence/2020/intelligence">
  <int2:observations>
    <int2:textHash int2:hashCode="K/JsO1MMDDEm5V" int2:id="WCcVD15i">
      <int2:state int2:type="LegacyProofing" int2:value="Rejected"/>
    </int2:textHash>
    <int2:textHash int2:hashCode="KPqMQwHBUQAcwA" int2:id="fnjQYkSA">
      <int2:state int2:type="LegacyProofing" int2:value="Rejected"/>
    </int2:textHash>
    <int2:textHash int2:hashCode="S6iTD5DFnUnPxq" int2:id="UGoXYNxU">
      <int2:state int2:type="LegacyProofing" int2:value="Rejected"/>
    </int2:textHash>
    <int2:textHash int2:hashCode="QS2AHRn1a880rE" int2:id="uzrcSpV6">
      <int2:state int2:type="LegacyProofing" int2:value="Rejected"/>
    </int2:textHash>
    <int2:textHash int2:hashCode="2GoGhnvOZVS1L1" int2:id="IMkbGGiy">
      <int2:state int2:type="LegacyProofing" int2:value="Rejected"/>
    </int2:textHash>
    <int2:textHash int2:hashCode="uiLOIkSPnXjcrZ" int2:id="jyis8vmm">
      <int2:state int2:type="LegacyProofing" int2:value="Rejected"/>
    </int2:textHash>
    <int2:textHash int2:hashCode="bzdc6VAOnrzLRj" int2:id="uGTYKOvT">
      <int2:state int2:type="LegacyProofing" int2:value="Rejected"/>
    </int2:textHash>
    <int2:textHash int2:hashCode="UtBN1xF4WFkvb4" int2:id="KtFl6y0s">
      <int2:state int2:type="LegacyProofing" int2:value="Rejected"/>
    </int2:textHash>
    <int2:textHash int2:hashCode="y6yuzX68xGdanx" int2:id="etuxp6zl">
      <int2:state int2:type="LegacyProofing" int2:value="Rejected"/>
    </int2:textHash>
    <int2:textHash int2:hashCode="RpUciYuJfaVFP6" int2:id="cuUhVD1v">
      <int2:state int2:type="LegacyProofing" int2:value="Rejected"/>
    </int2:textHash>
    <int2:textHash int2:hashCode="PbGSwFPxwJ3VgK" int2:id="YbUjtGmp">
      <int2:state int2:type="LegacyProofing" int2:value="Rejected"/>
    </int2:textHash>
    <int2:textHash int2:hashCode="U2BadiwgK6Z0eW" int2:id="EPQoof80">
      <int2:state int2:type="LegacyProofing" int2:value="Rejected"/>
    </int2:textHash>
    <int2:textHash int2:hashCode="l58Jtd3wx0tJ4y" int2:id="DsECIbYJ">
      <int2:state int2:type="LegacyProofing" int2:value="Rejected"/>
    </int2:textHash>
    <int2:textHash int2:hashCode="vjgxFrWwXV46fl" int2:id="0P25lNHy">
      <int2:state int2:type="LegacyProofing" int2:value="Rejected"/>
    </int2:textHash>
    <int2:textHash int2:hashCode="VA4RRTbZHo0cvL" int2:id="qciJlCI2">
      <int2:state int2:type="LegacyProofing" int2:value="Rejected"/>
    </int2:textHash>
    <int2:bookmark int2:bookmarkName="_Int_HLfjo44V" int2:invalidationBookmarkName="" int2:hashCode="huA86YcOTzrcnD" int2:id="kCkhhNCF">
      <int2:state int2:type="LegacyProofing" int2:value="Rejected"/>
    </int2:bookmark>
    <int2:bookmark int2:bookmarkName="_Int_iGgcZPbo" int2:invalidationBookmarkName="" int2:hashCode="MFBH6W7AiQIWYO" int2:id="YWMcOgAg">
      <int2:state int2:type="LegacyProofing" int2:value="Rejected"/>
    </int2:bookmark>
    <int2:bookmark int2:bookmarkName="_Int_Y0ff9QPi" int2:invalidationBookmarkName="" int2:hashCode="6T2uasDi8OCvw4" int2:id="PPkYPmxC">
      <int2:state int2:type="LegacyProofing" int2:value="Rejected"/>
    </int2:bookmark>
    <int2:bookmark int2:bookmarkName="_Int_ozI4bU04" int2:invalidationBookmarkName="" int2:hashCode="biDSsgPPvG2yGX" int2:id="3jVxGOQ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BC67DD"/>
    <w:multiLevelType w:val="hybridMultilevel"/>
    <w:tmpl w:val="87F2DD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101192"/>
    <w:multiLevelType w:val="hybridMultilevel"/>
    <w:tmpl w:val="5EF6574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12EB79B2"/>
    <w:multiLevelType w:val="hybridMultilevel"/>
    <w:tmpl w:val="9502F3D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181A62DB"/>
    <w:multiLevelType w:val="hybridMultilevel"/>
    <w:tmpl w:val="6298D2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F901377"/>
    <w:multiLevelType w:val="hybridMultilevel"/>
    <w:tmpl w:val="0804FEF6"/>
    <w:lvl w:ilvl="0" w:tplc="F66C120E">
      <w:start w:val="2013"/>
      <w:numFmt w:val="bullet"/>
      <w:lvlText w:val="-"/>
      <w:lvlJc w:val="left"/>
      <w:pPr>
        <w:ind w:left="720" w:hanging="360"/>
      </w:pPr>
      <w:rPr>
        <w:rFonts w:hint="default" w:ascii="Calibri" w:hAnsi="Calibri" w:cs="Calibri" w:eastAsiaTheme="maj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2B383CA1"/>
    <w:multiLevelType w:val="hybridMultilevel"/>
    <w:tmpl w:val="B84E1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4F1463"/>
    <w:multiLevelType w:val="hybridMultilevel"/>
    <w:tmpl w:val="F6D8568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360A5235"/>
    <w:multiLevelType w:val="hybridMultilevel"/>
    <w:tmpl w:val="FBC8CB5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3D2D30DB"/>
    <w:multiLevelType w:val="hybridMultilevel"/>
    <w:tmpl w:val="2BA23F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3F52177"/>
    <w:multiLevelType w:val="hybridMultilevel"/>
    <w:tmpl w:val="53F2BFDE"/>
    <w:lvl w:ilvl="0" w:tplc="3A90225A">
      <w:numFmt w:val="bullet"/>
      <w:lvlText w:val="-"/>
      <w:lvlJc w:val="left"/>
      <w:pPr>
        <w:ind w:left="720" w:hanging="360"/>
      </w:pPr>
      <w:rPr>
        <w:rFonts w:hint="default" w:ascii="Calibri" w:hAnsi="Calibri" w:cs="Calibri" w:eastAsiaTheme="minorHAnsi"/>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5C5C75BF"/>
    <w:multiLevelType w:val="hybridMultilevel"/>
    <w:tmpl w:val="3B8E0592"/>
    <w:lvl w:ilvl="0" w:tplc="9DECD10C">
      <w:numFmt w:val="bullet"/>
      <w:lvlText w:val="-"/>
      <w:lvlJc w:val="left"/>
      <w:pPr>
        <w:ind w:left="720" w:hanging="360"/>
      </w:pPr>
      <w:rPr>
        <w:rFonts w:hint="default" w:ascii="Calibri" w:hAnsi="Calibri" w:eastAsiaTheme="majorEastAsia" w:cs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6B5026A4"/>
    <w:multiLevelType w:val="hybridMultilevel"/>
    <w:tmpl w:val="1C8A374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6D511904"/>
    <w:multiLevelType w:val="hybridMultilevel"/>
    <w:tmpl w:val="5DEC7DB2"/>
    <w:lvl w:ilvl="0" w:tplc="33A00FB2">
      <w:numFmt w:val="bullet"/>
      <w:lvlText w:val="-"/>
      <w:lvlJc w:val="left"/>
      <w:pPr>
        <w:ind w:left="720" w:hanging="360"/>
      </w:pPr>
      <w:rPr>
        <w:rFonts w:hint="default" w:ascii="Calibri" w:hAnsi="Calibri" w:cs="Calibri" w:eastAsiaTheme="maj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70FF3672"/>
    <w:multiLevelType w:val="hybridMultilevel"/>
    <w:tmpl w:val="4384A656"/>
    <w:lvl w:ilvl="0" w:tplc="67DAA542">
      <w:numFmt w:val="bullet"/>
      <w:lvlText w:val="-"/>
      <w:lvlJc w:val="left"/>
      <w:pPr>
        <w:ind w:left="720" w:hanging="360"/>
      </w:pPr>
      <w:rPr>
        <w:rFonts w:hint="default" w:ascii="Calibri" w:hAnsi="Calibri" w:cs="Calibri" w:eastAsiaTheme="maj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
    <w:abstractNumId w:val="12"/>
  </w:num>
  <w:num w:numId="2">
    <w:abstractNumId w:val="4"/>
  </w:num>
  <w:num w:numId="3">
    <w:abstractNumId w:val="13"/>
  </w:num>
  <w:num w:numId="4">
    <w:abstractNumId w:val="10"/>
  </w:num>
  <w:num w:numId="5">
    <w:abstractNumId w:val="5"/>
  </w:num>
  <w:num w:numId="6">
    <w:abstractNumId w:val="8"/>
  </w:num>
  <w:num w:numId="7">
    <w:abstractNumId w:val="0"/>
  </w:num>
  <w:num w:numId="8">
    <w:abstractNumId w:val="11"/>
  </w:num>
  <w:num w:numId="9">
    <w:abstractNumId w:val="1"/>
  </w:num>
  <w:num w:numId="10">
    <w:abstractNumId w:val="7"/>
  </w:num>
  <w:num w:numId="11">
    <w:abstractNumId w:val="2"/>
  </w:num>
  <w:num w:numId="12">
    <w:abstractNumId w:val="6"/>
  </w:num>
  <w:num w:numId="13">
    <w:abstractNumId w:val="9"/>
  </w:num>
  <w:num w:numId="1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E2"/>
    <w:rsid w:val="000077FD"/>
    <w:rsid w:val="0001043B"/>
    <w:rsid w:val="00033A37"/>
    <w:rsid w:val="0003465C"/>
    <w:rsid w:val="00036561"/>
    <w:rsid w:val="000370E1"/>
    <w:rsid w:val="00037368"/>
    <w:rsid w:val="00055298"/>
    <w:rsid w:val="000650EA"/>
    <w:rsid w:val="00075A4D"/>
    <w:rsid w:val="00093DDA"/>
    <w:rsid w:val="000A21D5"/>
    <w:rsid w:val="000C3007"/>
    <w:rsid w:val="000C3628"/>
    <w:rsid w:val="000C66B4"/>
    <w:rsid w:val="000E3AE5"/>
    <w:rsid w:val="001100C2"/>
    <w:rsid w:val="001164ED"/>
    <w:rsid w:val="00121DCC"/>
    <w:rsid w:val="001263C7"/>
    <w:rsid w:val="001365AB"/>
    <w:rsid w:val="00136B4B"/>
    <w:rsid w:val="0013784C"/>
    <w:rsid w:val="00152B2A"/>
    <w:rsid w:val="001733EB"/>
    <w:rsid w:val="0018461B"/>
    <w:rsid w:val="0019048F"/>
    <w:rsid w:val="00192D23"/>
    <w:rsid w:val="001A0081"/>
    <w:rsid w:val="001A28A0"/>
    <w:rsid w:val="001A3303"/>
    <w:rsid w:val="001A61CE"/>
    <w:rsid w:val="001B6F2D"/>
    <w:rsid w:val="001C0BA6"/>
    <w:rsid w:val="001C143C"/>
    <w:rsid w:val="001D4D1D"/>
    <w:rsid w:val="001E35EC"/>
    <w:rsid w:val="001E4161"/>
    <w:rsid w:val="001F721F"/>
    <w:rsid w:val="00213481"/>
    <w:rsid w:val="00237454"/>
    <w:rsid w:val="00243C1A"/>
    <w:rsid w:val="00247FE8"/>
    <w:rsid w:val="00264678"/>
    <w:rsid w:val="00267254"/>
    <w:rsid w:val="002A08D3"/>
    <w:rsid w:val="002A5239"/>
    <w:rsid w:val="002C0FC4"/>
    <w:rsid w:val="002E0B42"/>
    <w:rsid w:val="002E0DDD"/>
    <w:rsid w:val="002E0FCE"/>
    <w:rsid w:val="002E7CA1"/>
    <w:rsid w:val="003178E3"/>
    <w:rsid w:val="0032299D"/>
    <w:rsid w:val="00332BED"/>
    <w:rsid w:val="003339E3"/>
    <w:rsid w:val="0033474A"/>
    <w:rsid w:val="00335F75"/>
    <w:rsid w:val="00335FBE"/>
    <w:rsid w:val="003418C9"/>
    <w:rsid w:val="00345F43"/>
    <w:rsid w:val="0034788F"/>
    <w:rsid w:val="00353118"/>
    <w:rsid w:val="00360EB9"/>
    <w:rsid w:val="0036162E"/>
    <w:rsid w:val="00387571"/>
    <w:rsid w:val="00394D60"/>
    <w:rsid w:val="0039710A"/>
    <w:rsid w:val="003A3513"/>
    <w:rsid w:val="003B1716"/>
    <w:rsid w:val="003D1F8A"/>
    <w:rsid w:val="003E02DC"/>
    <w:rsid w:val="003F21C6"/>
    <w:rsid w:val="00414203"/>
    <w:rsid w:val="00416915"/>
    <w:rsid w:val="00422CD9"/>
    <w:rsid w:val="0042442F"/>
    <w:rsid w:val="004261DB"/>
    <w:rsid w:val="00430918"/>
    <w:rsid w:val="00431EC1"/>
    <w:rsid w:val="004373B5"/>
    <w:rsid w:val="00441509"/>
    <w:rsid w:val="00441AAE"/>
    <w:rsid w:val="00454012"/>
    <w:rsid w:val="00457022"/>
    <w:rsid w:val="0046228C"/>
    <w:rsid w:val="00474062"/>
    <w:rsid w:val="004802D4"/>
    <w:rsid w:val="00480B44"/>
    <w:rsid w:val="00486191"/>
    <w:rsid w:val="00491441"/>
    <w:rsid w:val="004A2902"/>
    <w:rsid w:val="004A5ED4"/>
    <w:rsid w:val="004C745D"/>
    <w:rsid w:val="004D13C1"/>
    <w:rsid w:val="004F0BE1"/>
    <w:rsid w:val="004F4C19"/>
    <w:rsid w:val="00500F06"/>
    <w:rsid w:val="00510194"/>
    <w:rsid w:val="00516557"/>
    <w:rsid w:val="00532B07"/>
    <w:rsid w:val="0053322E"/>
    <w:rsid w:val="00540849"/>
    <w:rsid w:val="00546C96"/>
    <w:rsid w:val="00560F80"/>
    <w:rsid w:val="005652D6"/>
    <w:rsid w:val="00574AF4"/>
    <w:rsid w:val="005A3169"/>
    <w:rsid w:val="005A4CFA"/>
    <w:rsid w:val="005B43E8"/>
    <w:rsid w:val="005B9B1C"/>
    <w:rsid w:val="005C09B8"/>
    <w:rsid w:val="005C2C07"/>
    <w:rsid w:val="005D197D"/>
    <w:rsid w:val="005D6BCF"/>
    <w:rsid w:val="005E338B"/>
    <w:rsid w:val="005E3CE8"/>
    <w:rsid w:val="005E3F69"/>
    <w:rsid w:val="005E5F66"/>
    <w:rsid w:val="005F0F4B"/>
    <w:rsid w:val="005F7480"/>
    <w:rsid w:val="006102BA"/>
    <w:rsid w:val="006170B8"/>
    <w:rsid w:val="006214BD"/>
    <w:rsid w:val="006337C7"/>
    <w:rsid w:val="006415FE"/>
    <w:rsid w:val="00643834"/>
    <w:rsid w:val="00663036"/>
    <w:rsid w:val="0066553F"/>
    <w:rsid w:val="0069629D"/>
    <w:rsid w:val="00696E8D"/>
    <w:rsid w:val="006A417B"/>
    <w:rsid w:val="006B37EF"/>
    <w:rsid w:val="006C16F4"/>
    <w:rsid w:val="006D0D88"/>
    <w:rsid w:val="006D14DF"/>
    <w:rsid w:val="006E2400"/>
    <w:rsid w:val="006F49AB"/>
    <w:rsid w:val="007046BD"/>
    <w:rsid w:val="00715BE2"/>
    <w:rsid w:val="00717DEC"/>
    <w:rsid w:val="00720377"/>
    <w:rsid w:val="00723368"/>
    <w:rsid w:val="007412F1"/>
    <w:rsid w:val="00760562"/>
    <w:rsid w:val="00763E37"/>
    <w:rsid w:val="00766DDB"/>
    <w:rsid w:val="00776FE4"/>
    <w:rsid w:val="00793373"/>
    <w:rsid w:val="007A0FB1"/>
    <w:rsid w:val="007B248C"/>
    <w:rsid w:val="007C08DC"/>
    <w:rsid w:val="007C61DB"/>
    <w:rsid w:val="007D12BA"/>
    <w:rsid w:val="007D13AB"/>
    <w:rsid w:val="007E4E6C"/>
    <w:rsid w:val="007E5D8D"/>
    <w:rsid w:val="008070CA"/>
    <w:rsid w:val="00812272"/>
    <w:rsid w:val="008143BE"/>
    <w:rsid w:val="008176E8"/>
    <w:rsid w:val="00823C39"/>
    <w:rsid w:val="0082689A"/>
    <w:rsid w:val="00844B3D"/>
    <w:rsid w:val="00845794"/>
    <w:rsid w:val="00845CA3"/>
    <w:rsid w:val="0085325F"/>
    <w:rsid w:val="00865E66"/>
    <w:rsid w:val="00873A24"/>
    <w:rsid w:val="00873FB5"/>
    <w:rsid w:val="008747D6"/>
    <w:rsid w:val="008B105E"/>
    <w:rsid w:val="008D0B96"/>
    <w:rsid w:val="008D3442"/>
    <w:rsid w:val="008E10B8"/>
    <w:rsid w:val="008F3F0A"/>
    <w:rsid w:val="00902A4F"/>
    <w:rsid w:val="009122D9"/>
    <w:rsid w:val="00920F31"/>
    <w:rsid w:val="00922F1F"/>
    <w:rsid w:val="0094759E"/>
    <w:rsid w:val="009559AF"/>
    <w:rsid w:val="00957B8A"/>
    <w:rsid w:val="0096727E"/>
    <w:rsid w:val="009722D5"/>
    <w:rsid w:val="00974B7E"/>
    <w:rsid w:val="00991DF0"/>
    <w:rsid w:val="00997AF0"/>
    <w:rsid w:val="009F5F75"/>
    <w:rsid w:val="009F72A9"/>
    <w:rsid w:val="009F75D9"/>
    <w:rsid w:val="00A10A11"/>
    <w:rsid w:val="00A207C9"/>
    <w:rsid w:val="00A23EA6"/>
    <w:rsid w:val="00A309C8"/>
    <w:rsid w:val="00A357A3"/>
    <w:rsid w:val="00A37BAD"/>
    <w:rsid w:val="00A37C75"/>
    <w:rsid w:val="00A440CD"/>
    <w:rsid w:val="00A457CA"/>
    <w:rsid w:val="00A74489"/>
    <w:rsid w:val="00A8060E"/>
    <w:rsid w:val="00A8416E"/>
    <w:rsid w:val="00A853BC"/>
    <w:rsid w:val="00A95A39"/>
    <w:rsid w:val="00A96579"/>
    <w:rsid w:val="00A97FE0"/>
    <w:rsid w:val="00AA4773"/>
    <w:rsid w:val="00AB1DB4"/>
    <w:rsid w:val="00AD142E"/>
    <w:rsid w:val="00AF0977"/>
    <w:rsid w:val="00B0211B"/>
    <w:rsid w:val="00B05425"/>
    <w:rsid w:val="00B12516"/>
    <w:rsid w:val="00B5418C"/>
    <w:rsid w:val="00B67A14"/>
    <w:rsid w:val="00B817B3"/>
    <w:rsid w:val="00B93111"/>
    <w:rsid w:val="00B96EAE"/>
    <w:rsid w:val="00BB5AA0"/>
    <w:rsid w:val="00BC1A64"/>
    <w:rsid w:val="00BE2C38"/>
    <w:rsid w:val="00BF0CB9"/>
    <w:rsid w:val="00BF2CF0"/>
    <w:rsid w:val="00BF3AFC"/>
    <w:rsid w:val="00C06814"/>
    <w:rsid w:val="00C404FA"/>
    <w:rsid w:val="00C46B5E"/>
    <w:rsid w:val="00C46CB0"/>
    <w:rsid w:val="00C50075"/>
    <w:rsid w:val="00C6026E"/>
    <w:rsid w:val="00C603B9"/>
    <w:rsid w:val="00C64409"/>
    <w:rsid w:val="00C67B3C"/>
    <w:rsid w:val="00C86249"/>
    <w:rsid w:val="00C902B6"/>
    <w:rsid w:val="00CA633D"/>
    <w:rsid w:val="00CB143A"/>
    <w:rsid w:val="00CB3662"/>
    <w:rsid w:val="00CC0696"/>
    <w:rsid w:val="00CD0B9A"/>
    <w:rsid w:val="00CD66A8"/>
    <w:rsid w:val="00CD69FA"/>
    <w:rsid w:val="00CD7C7E"/>
    <w:rsid w:val="00CE43E1"/>
    <w:rsid w:val="00CF5AA2"/>
    <w:rsid w:val="00D00FA6"/>
    <w:rsid w:val="00D257F4"/>
    <w:rsid w:val="00D259B8"/>
    <w:rsid w:val="00D358B3"/>
    <w:rsid w:val="00D35E80"/>
    <w:rsid w:val="00D36555"/>
    <w:rsid w:val="00D37190"/>
    <w:rsid w:val="00D417DF"/>
    <w:rsid w:val="00D4353B"/>
    <w:rsid w:val="00D678BC"/>
    <w:rsid w:val="00D747A0"/>
    <w:rsid w:val="00D80330"/>
    <w:rsid w:val="00DA4F04"/>
    <w:rsid w:val="00E04618"/>
    <w:rsid w:val="00E0592F"/>
    <w:rsid w:val="00E11BB5"/>
    <w:rsid w:val="00E13744"/>
    <w:rsid w:val="00E1706D"/>
    <w:rsid w:val="00E46696"/>
    <w:rsid w:val="00E47C0D"/>
    <w:rsid w:val="00E5160C"/>
    <w:rsid w:val="00E54D45"/>
    <w:rsid w:val="00E615FD"/>
    <w:rsid w:val="00E61D60"/>
    <w:rsid w:val="00E62E56"/>
    <w:rsid w:val="00E66E2B"/>
    <w:rsid w:val="00E677F4"/>
    <w:rsid w:val="00E71692"/>
    <w:rsid w:val="00E76B08"/>
    <w:rsid w:val="00E8171D"/>
    <w:rsid w:val="00E9026E"/>
    <w:rsid w:val="00E91FBD"/>
    <w:rsid w:val="00E952E2"/>
    <w:rsid w:val="00EA3991"/>
    <w:rsid w:val="00EA673C"/>
    <w:rsid w:val="00EB71DE"/>
    <w:rsid w:val="00EC3C69"/>
    <w:rsid w:val="00ED1A25"/>
    <w:rsid w:val="00EE12D4"/>
    <w:rsid w:val="00EE3417"/>
    <w:rsid w:val="00EE6958"/>
    <w:rsid w:val="00EF63F9"/>
    <w:rsid w:val="00F0352F"/>
    <w:rsid w:val="00F105D4"/>
    <w:rsid w:val="00F11C78"/>
    <w:rsid w:val="00F35680"/>
    <w:rsid w:val="00F430A4"/>
    <w:rsid w:val="00F61593"/>
    <w:rsid w:val="00F70748"/>
    <w:rsid w:val="00F76848"/>
    <w:rsid w:val="00F86823"/>
    <w:rsid w:val="00F95FEB"/>
    <w:rsid w:val="00FA47A2"/>
    <w:rsid w:val="00FB7EA9"/>
    <w:rsid w:val="00FC014F"/>
    <w:rsid w:val="00FD01DB"/>
    <w:rsid w:val="00FD0FA7"/>
    <w:rsid w:val="00FF0A93"/>
    <w:rsid w:val="00FF12FD"/>
    <w:rsid w:val="014D5E48"/>
    <w:rsid w:val="01C8B76A"/>
    <w:rsid w:val="05905B25"/>
    <w:rsid w:val="063D04A6"/>
    <w:rsid w:val="066E4B58"/>
    <w:rsid w:val="07509510"/>
    <w:rsid w:val="080AB279"/>
    <w:rsid w:val="08F11C00"/>
    <w:rsid w:val="0A0AAA3F"/>
    <w:rsid w:val="0B28941E"/>
    <w:rsid w:val="0B42533B"/>
    <w:rsid w:val="0BF2FFEF"/>
    <w:rsid w:val="0CCA8B9D"/>
    <w:rsid w:val="0D8ED050"/>
    <w:rsid w:val="0E665BFE"/>
    <w:rsid w:val="0EA2FC47"/>
    <w:rsid w:val="0F00BD18"/>
    <w:rsid w:val="0FFC0541"/>
    <w:rsid w:val="107CF44A"/>
    <w:rsid w:val="112C9B4E"/>
    <w:rsid w:val="117EE473"/>
    <w:rsid w:val="11BEAC06"/>
    <w:rsid w:val="14446FB2"/>
    <w:rsid w:val="15C2DA43"/>
    <w:rsid w:val="15D2D5FF"/>
    <w:rsid w:val="16CFC593"/>
    <w:rsid w:val="171AF519"/>
    <w:rsid w:val="176148B5"/>
    <w:rsid w:val="17DAB11C"/>
    <w:rsid w:val="188DAB05"/>
    <w:rsid w:val="189BF17F"/>
    <w:rsid w:val="18CA8602"/>
    <w:rsid w:val="18DAF78B"/>
    <w:rsid w:val="18F8E1DB"/>
    <w:rsid w:val="18F8E1DB"/>
    <w:rsid w:val="190A76C1"/>
    <w:rsid w:val="1987C6EC"/>
    <w:rsid w:val="1AC9B897"/>
    <w:rsid w:val="1B23974D"/>
    <w:rsid w:val="1B839691"/>
    <w:rsid w:val="1BE2ED4A"/>
    <w:rsid w:val="1D757141"/>
    <w:rsid w:val="1E98054D"/>
    <w:rsid w:val="1EDAD778"/>
    <w:rsid w:val="1F7CE0D0"/>
    <w:rsid w:val="21DCBD56"/>
    <w:rsid w:val="243D8CC0"/>
    <w:rsid w:val="24BADCFB"/>
    <w:rsid w:val="2557499B"/>
    <w:rsid w:val="26451FDC"/>
    <w:rsid w:val="26E78468"/>
    <w:rsid w:val="2776442C"/>
    <w:rsid w:val="2820207F"/>
    <w:rsid w:val="29A5D83C"/>
    <w:rsid w:val="2CDD78FE"/>
    <w:rsid w:val="2D9EE09F"/>
    <w:rsid w:val="2DBD7AF8"/>
    <w:rsid w:val="2ED9B9FD"/>
    <w:rsid w:val="30CA8081"/>
    <w:rsid w:val="3303369A"/>
    <w:rsid w:val="349F06FB"/>
    <w:rsid w:val="349F06FB"/>
    <w:rsid w:val="35429E57"/>
    <w:rsid w:val="35971B46"/>
    <w:rsid w:val="35FFFE66"/>
    <w:rsid w:val="363E1F3A"/>
    <w:rsid w:val="372893E1"/>
    <w:rsid w:val="37BA1536"/>
    <w:rsid w:val="3A07BAEE"/>
    <w:rsid w:val="3A10B2A5"/>
    <w:rsid w:val="3A2892A7"/>
    <w:rsid w:val="3A599C2B"/>
    <w:rsid w:val="3B754A2A"/>
    <w:rsid w:val="3B7745FE"/>
    <w:rsid w:val="3BB7CBAB"/>
    <w:rsid w:val="3EDE2A6C"/>
    <w:rsid w:val="3FC7EFC1"/>
    <w:rsid w:val="402A6E37"/>
    <w:rsid w:val="4120F8BB"/>
    <w:rsid w:val="41745D62"/>
    <w:rsid w:val="420DE4D2"/>
    <w:rsid w:val="4303ACB6"/>
    <w:rsid w:val="438E0B11"/>
    <w:rsid w:val="44FEE083"/>
    <w:rsid w:val="465CC3CC"/>
    <w:rsid w:val="476BB52D"/>
    <w:rsid w:val="48A91D21"/>
    <w:rsid w:val="4955A9AA"/>
    <w:rsid w:val="4B0D2B04"/>
    <w:rsid w:val="4B3D9C1A"/>
    <w:rsid w:val="4C4BB346"/>
    <w:rsid w:val="4EF47AAD"/>
    <w:rsid w:val="4F36A7A1"/>
    <w:rsid w:val="5008B7A6"/>
    <w:rsid w:val="507E3AFC"/>
    <w:rsid w:val="53C7C683"/>
    <w:rsid w:val="549A7273"/>
    <w:rsid w:val="55702E41"/>
    <w:rsid w:val="568D0D32"/>
    <w:rsid w:val="570BFEA2"/>
    <w:rsid w:val="57388CE5"/>
    <w:rsid w:val="57A94398"/>
    <w:rsid w:val="5973BAFA"/>
    <w:rsid w:val="5A7B4160"/>
    <w:rsid w:val="5B0F8B5B"/>
    <w:rsid w:val="5B2B3C54"/>
    <w:rsid w:val="5BB89961"/>
    <w:rsid w:val="5E4155D9"/>
    <w:rsid w:val="5E629109"/>
    <w:rsid w:val="5EA548B8"/>
    <w:rsid w:val="5ED711C6"/>
    <w:rsid w:val="5F171087"/>
    <w:rsid w:val="6072E227"/>
    <w:rsid w:val="61C29957"/>
    <w:rsid w:val="62CE7162"/>
    <w:rsid w:val="63B1CEA2"/>
    <w:rsid w:val="64A7EE37"/>
    <w:rsid w:val="66E96F64"/>
    <w:rsid w:val="69B47E66"/>
    <w:rsid w:val="69C7A0C4"/>
    <w:rsid w:val="69E2BF44"/>
    <w:rsid w:val="6AE7C26B"/>
    <w:rsid w:val="6AFE6D43"/>
    <w:rsid w:val="6B00C126"/>
    <w:rsid w:val="6B27C667"/>
    <w:rsid w:val="6B4D8621"/>
    <w:rsid w:val="6FF0952B"/>
    <w:rsid w:val="70AB43F8"/>
    <w:rsid w:val="712ED17D"/>
    <w:rsid w:val="715B5F48"/>
    <w:rsid w:val="719707EB"/>
    <w:rsid w:val="73E9DB3A"/>
    <w:rsid w:val="747DF844"/>
    <w:rsid w:val="753AFD85"/>
    <w:rsid w:val="76B1B971"/>
    <w:rsid w:val="7787ABA7"/>
    <w:rsid w:val="77A90B8D"/>
    <w:rsid w:val="7975FE25"/>
    <w:rsid w:val="7A1CB522"/>
    <w:rsid w:val="7B11CE86"/>
    <w:rsid w:val="7C79ED24"/>
    <w:rsid w:val="7D6FC5F3"/>
    <w:rsid w:val="7E496F4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F4E5"/>
  <w15:docId w15:val="{30D89320-9154-40FB-BAEF-7471DEAA7D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952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Grid1-Accent3">
    <w:name w:val="Medium Grid 1 Accent 3"/>
    <w:basedOn w:val="TableNormal"/>
    <w:uiPriority w:val="67"/>
    <w:rsid w:val="00E952E2"/>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
    <w:name w:val="Medium List 2"/>
    <w:basedOn w:val="TableNormal"/>
    <w:uiPriority w:val="66"/>
    <w:rsid w:val="0082689A"/>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lainText">
    <w:name w:val="Plain Text"/>
    <w:basedOn w:val="Normal"/>
    <w:link w:val="PlainTextChar"/>
    <w:uiPriority w:val="99"/>
    <w:semiHidden/>
    <w:unhideWhenUsed/>
    <w:rsid w:val="005D6BCF"/>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5D6BCF"/>
    <w:rPr>
      <w:rFonts w:ascii="Calibri" w:hAnsi="Calibri"/>
      <w:szCs w:val="21"/>
    </w:rPr>
  </w:style>
  <w:style w:type="paragraph" w:styleId="ListParagraph">
    <w:name w:val="List Paragraph"/>
    <w:basedOn w:val="Normal"/>
    <w:uiPriority w:val="34"/>
    <w:qFormat/>
    <w:rsid w:val="00D747A0"/>
    <w:pPr>
      <w:ind w:left="720"/>
      <w:contextualSpacing/>
    </w:pPr>
  </w:style>
  <w:style w:type="paragraph" w:styleId="Default" w:customStyle="1">
    <w:name w:val="Default"/>
    <w:rsid w:val="00BF3AFC"/>
    <w:pPr>
      <w:autoSpaceDE w:val="0"/>
      <w:autoSpaceDN w:val="0"/>
      <w:adjustRightInd w:val="0"/>
      <w:spacing w:after="0" w:line="240" w:lineRule="auto"/>
    </w:pPr>
    <w:rPr>
      <w:rFonts w:ascii="Arial" w:hAnsi="Arial" w:cs="Arial" w:eastAsiaTheme="minorEastAsia"/>
      <w:color w:val="000000"/>
      <w:sz w:val="24"/>
      <w:szCs w:val="24"/>
      <w:lang w:eastAsia="en-CA"/>
    </w:rPr>
  </w:style>
  <w:style w:type="paragraph" w:styleId="BalloonText">
    <w:name w:val="Balloon Text"/>
    <w:basedOn w:val="Normal"/>
    <w:link w:val="BalloonTextChar"/>
    <w:uiPriority w:val="99"/>
    <w:semiHidden/>
    <w:unhideWhenUsed/>
    <w:rsid w:val="007B248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B248C"/>
    <w:rPr>
      <w:rFonts w:ascii="Tahoma" w:hAnsi="Tahoma" w:cs="Tahoma"/>
      <w:sz w:val="16"/>
      <w:szCs w:val="16"/>
    </w:rPr>
  </w:style>
  <w:style w:type="paragraph" w:styleId="NormalWeb">
    <w:name w:val="Normal (Web)"/>
    <w:basedOn w:val="Normal"/>
    <w:uiPriority w:val="99"/>
    <w:semiHidden/>
    <w:unhideWhenUsed/>
    <w:rsid w:val="00422CD9"/>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semiHidden/>
    <w:unhideWhenUsed/>
    <w:rsid w:val="00E67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54206">
      <w:bodyDiv w:val="1"/>
      <w:marLeft w:val="0"/>
      <w:marRight w:val="0"/>
      <w:marTop w:val="0"/>
      <w:marBottom w:val="0"/>
      <w:divBdr>
        <w:top w:val="none" w:sz="0" w:space="0" w:color="auto"/>
        <w:left w:val="none" w:sz="0" w:space="0" w:color="auto"/>
        <w:bottom w:val="none" w:sz="0" w:space="0" w:color="auto"/>
        <w:right w:val="none" w:sz="0" w:space="0" w:color="auto"/>
      </w:divBdr>
    </w:div>
    <w:div w:id="329406697">
      <w:bodyDiv w:val="1"/>
      <w:marLeft w:val="0"/>
      <w:marRight w:val="0"/>
      <w:marTop w:val="0"/>
      <w:marBottom w:val="0"/>
      <w:divBdr>
        <w:top w:val="none" w:sz="0" w:space="0" w:color="auto"/>
        <w:left w:val="none" w:sz="0" w:space="0" w:color="auto"/>
        <w:bottom w:val="none" w:sz="0" w:space="0" w:color="auto"/>
        <w:right w:val="none" w:sz="0" w:space="0" w:color="auto"/>
      </w:divBdr>
    </w:div>
    <w:div w:id="362293308">
      <w:bodyDiv w:val="1"/>
      <w:marLeft w:val="0"/>
      <w:marRight w:val="0"/>
      <w:marTop w:val="0"/>
      <w:marBottom w:val="0"/>
      <w:divBdr>
        <w:top w:val="none" w:sz="0" w:space="0" w:color="auto"/>
        <w:left w:val="none" w:sz="0" w:space="0" w:color="auto"/>
        <w:bottom w:val="none" w:sz="0" w:space="0" w:color="auto"/>
        <w:right w:val="none" w:sz="0" w:space="0" w:color="auto"/>
      </w:divBdr>
    </w:div>
    <w:div w:id="1252007980">
      <w:bodyDiv w:val="1"/>
      <w:marLeft w:val="0"/>
      <w:marRight w:val="0"/>
      <w:marTop w:val="0"/>
      <w:marBottom w:val="0"/>
      <w:divBdr>
        <w:top w:val="none" w:sz="0" w:space="0" w:color="auto"/>
        <w:left w:val="none" w:sz="0" w:space="0" w:color="auto"/>
        <w:bottom w:val="none" w:sz="0" w:space="0" w:color="auto"/>
        <w:right w:val="none" w:sz="0" w:space="0" w:color="auto"/>
      </w:divBdr>
    </w:div>
    <w:div w:id="1290628999">
      <w:bodyDiv w:val="1"/>
      <w:marLeft w:val="0"/>
      <w:marRight w:val="0"/>
      <w:marTop w:val="0"/>
      <w:marBottom w:val="0"/>
      <w:divBdr>
        <w:top w:val="none" w:sz="0" w:space="0" w:color="auto"/>
        <w:left w:val="none" w:sz="0" w:space="0" w:color="auto"/>
        <w:bottom w:val="none" w:sz="0" w:space="0" w:color="auto"/>
        <w:right w:val="none" w:sz="0" w:space="0" w:color="auto"/>
      </w:divBdr>
    </w:div>
    <w:div w:id="1522863300">
      <w:bodyDiv w:val="1"/>
      <w:marLeft w:val="0"/>
      <w:marRight w:val="0"/>
      <w:marTop w:val="0"/>
      <w:marBottom w:val="0"/>
      <w:divBdr>
        <w:top w:val="none" w:sz="0" w:space="0" w:color="auto"/>
        <w:left w:val="none" w:sz="0" w:space="0" w:color="auto"/>
        <w:bottom w:val="none" w:sz="0" w:space="0" w:color="auto"/>
        <w:right w:val="none" w:sz="0" w:space="0" w:color="auto"/>
      </w:divBdr>
    </w:div>
    <w:div w:id="16318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www.myscsu.ca/agm.html" TargetMode="External" Id="Rda47cc89f2834265" /><Relationship Type="http://schemas.openxmlformats.org/officeDocument/2006/relationships/hyperlink" Target="mailto:SCSUInfo@saultcollege.ca/" TargetMode="External" Id="Rbea81ae925014ca0" /><Relationship Type="http://schemas.openxmlformats.org/officeDocument/2006/relationships/hyperlink" Target="mailto:SCSUInfo@saultcollege.ca/" TargetMode="External" Id="R93f2de53d4c04864" /><Relationship Type="http://schemas.microsoft.com/office/2020/10/relationships/intelligence" Target="intelligence2.xml" Id="Rc68cf6ce93544e19" /><Relationship Type="http://schemas.openxmlformats.org/officeDocument/2006/relationships/image" Target="/media/image.png" Id="R50a6362eced249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F086AA5BA23049A98C253C23BE9595" ma:contentTypeVersion="13" ma:contentTypeDescription="Create a new document." ma:contentTypeScope="" ma:versionID="3e0d5f6c9777cbca48b6779fb1fab8b6">
  <xsd:schema xmlns:xsd="http://www.w3.org/2001/XMLSchema" xmlns:xs="http://www.w3.org/2001/XMLSchema" xmlns:p="http://schemas.microsoft.com/office/2006/metadata/properties" xmlns:ns2="cecba669-f6ca-4248-b0cc-0afb69682f72" xmlns:ns3="a7b5cd97-81db-4004-8b3a-e819ac01ef6a" targetNamespace="http://schemas.microsoft.com/office/2006/metadata/properties" ma:root="true" ma:fieldsID="dd87642772fdb89ec954f6fd8aeaf7fd" ns2:_="" ns3:_="">
    <xsd:import namespace="cecba669-f6ca-4248-b0cc-0afb69682f72"/>
    <xsd:import namespace="a7b5cd97-81db-4004-8b3a-e819ac01ef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ba669-f6ca-4248-b0cc-0afb6968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5cd97-81db-4004-8b3a-e819ac01ef6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D18A9-5E6B-403A-AC67-026DFB4FD674}">
  <ds:schemaRefs>
    <ds:schemaRef ds:uri="http://schemas.openxmlformats.org/officeDocument/2006/bibliography"/>
  </ds:schemaRefs>
</ds:datastoreItem>
</file>

<file path=customXml/itemProps2.xml><?xml version="1.0" encoding="utf-8"?>
<ds:datastoreItem xmlns:ds="http://schemas.openxmlformats.org/officeDocument/2006/customXml" ds:itemID="{037E4A86-297C-4499-9BFA-205E6684AAAA}"/>
</file>

<file path=customXml/itemProps3.xml><?xml version="1.0" encoding="utf-8"?>
<ds:datastoreItem xmlns:ds="http://schemas.openxmlformats.org/officeDocument/2006/customXml" ds:itemID="{26C01FE2-E46E-42D7-AA02-1EEF92024395}"/>
</file>

<file path=customXml/itemProps4.xml><?xml version="1.0" encoding="utf-8"?>
<ds:datastoreItem xmlns:ds="http://schemas.openxmlformats.org/officeDocument/2006/customXml" ds:itemID="{56F817C1-98F3-41C2-976C-CA76648D92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Bradley Niendorf</lastModifiedBy>
  <revision>18</revision>
  <lastPrinted>2019-03-29T18:29:00.0000000Z</lastPrinted>
  <dcterms:created xsi:type="dcterms:W3CDTF">2021-03-30T18:17:00.0000000Z</dcterms:created>
  <dcterms:modified xsi:type="dcterms:W3CDTF">2022-04-21T22:05:18.7630592Z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0x0101000BF086AA5BA23049A98C253C23BE9595</vt:lpwstr>
  </property>
</Properties>
</file>